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afterLines="50"/>
        <w:jc w:val="center"/>
        <w:rPr>
          <w:rFonts w:ascii="宋体" w:hAnsi="宋体" w:cs="宋体"/>
          <w:b/>
          <w:sz w:val="30"/>
          <w:szCs w:val="30"/>
        </w:rPr>
      </w:pPr>
      <w:bookmarkStart w:id="10" w:name="_GoBack"/>
      <w:bookmarkEnd w:id="10"/>
      <w:r>
        <w:rPr>
          <w:rFonts w:hint="eastAsia" w:ascii="宋体" w:hAnsi="宋体" w:cs="宋体"/>
          <w:b/>
          <w:sz w:val="30"/>
          <w:szCs w:val="30"/>
        </w:rPr>
        <w:t>江苏大学推荐201</w:t>
      </w:r>
      <w:r>
        <w:rPr>
          <w:rFonts w:hint="eastAsia" w:ascii="宋体" w:hAnsi="宋体" w:cs="宋体"/>
          <w:b/>
          <w:sz w:val="30"/>
          <w:szCs w:val="30"/>
          <w:lang w:val="en-US" w:eastAsia="zh-CN"/>
        </w:rPr>
        <w:t>7</w:t>
      </w:r>
      <w:r>
        <w:rPr>
          <w:rFonts w:hint="eastAsia" w:ascii="宋体" w:hAnsi="宋体" w:cs="宋体"/>
          <w:b/>
          <w:sz w:val="30"/>
          <w:szCs w:val="30"/>
        </w:rPr>
        <w:t>年度江苏省优秀硕士专业学位论文汇总表</w:t>
      </w:r>
    </w:p>
    <w:tbl>
      <w:tblPr>
        <w:tblStyle w:val="12"/>
        <w:tblW w:w="22248"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7"/>
        <w:gridCol w:w="623"/>
        <w:gridCol w:w="534"/>
        <w:gridCol w:w="832"/>
        <w:gridCol w:w="317"/>
        <w:gridCol w:w="586"/>
        <w:gridCol w:w="570"/>
        <w:gridCol w:w="151"/>
        <w:gridCol w:w="820"/>
        <w:gridCol w:w="34"/>
        <w:gridCol w:w="966"/>
        <w:gridCol w:w="134"/>
        <w:gridCol w:w="667"/>
        <w:gridCol w:w="41"/>
        <w:gridCol w:w="755"/>
        <w:gridCol w:w="6839"/>
        <w:gridCol w:w="1802"/>
        <w:gridCol w:w="196"/>
        <w:gridCol w:w="45"/>
        <w:gridCol w:w="995"/>
        <w:gridCol w:w="415"/>
        <w:gridCol w:w="10"/>
        <w:gridCol w:w="5"/>
        <w:gridCol w:w="1916"/>
        <w:gridCol w:w="205"/>
        <w:gridCol w:w="924"/>
        <w:gridCol w:w="12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637"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序号</w:t>
            </w:r>
          </w:p>
        </w:tc>
        <w:tc>
          <w:tcPr>
            <w:tcW w:w="623" w:type="dxa"/>
            <w:vMerge w:val="restart"/>
            <w:tcBorders>
              <w:top w:val="doub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姓名</w:t>
            </w:r>
          </w:p>
        </w:tc>
        <w:tc>
          <w:tcPr>
            <w:tcW w:w="534" w:type="dxa"/>
            <w:vMerge w:val="restart"/>
            <w:tcBorders>
              <w:top w:val="doub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性别</w:t>
            </w:r>
          </w:p>
        </w:tc>
        <w:tc>
          <w:tcPr>
            <w:tcW w:w="832" w:type="dxa"/>
            <w:vMerge w:val="restart"/>
            <w:tcBorders>
              <w:top w:val="doub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出生</w:t>
            </w:r>
          </w:p>
          <w:p>
            <w:pPr>
              <w:spacing w:line="240" w:lineRule="exact"/>
              <w:jc w:val="center"/>
              <w:rPr>
                <w:rFonts w:ascii="宋体" w:hAnsi="宋体"/>
              </w:rPr>
            </w:pPr>
            <w:r>
              <w:rPr>
                <w:rFonts w:hint="eastAsia" w:ascii="宋体" w:hAnsi="宋体"/>
              </w:rPr>
              <w:t>年月</w:t>
            </w:r>
          </w:p>
        </w:tc>
        <w:tc>
          <w:tcPr>
            <w:tcW w:w="903" w:type="dxa"/>
            <w:gridSpan w:val="2"/>
            <w:vMerge w:val="restart"/>
            <w:tcBorders>
              <w:top w:val="doub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专业</w:t>
            </w:r>
          </w:p>
          <w:p>
            <w:pPr>
              <w:spacing w:line="240" w:lineRule="exact"/>
              <w:jc w:val="center"/>
              <w:rPr>
                <w:rFonts w:ascii="宋体" w:hAnsi="宋体"/>
              </w:rPr>
            </w:pPr>
            <w:r>
              <w:rPr>
                <w:rFonts w:hint="eastAsia" w:ascii="宋体" w:hAnsi="宋体"/>
              </w:rPr>
              <w:t>名称</w:t>
            </w:r>
          </w:p>
        </w:tc>
        <w:tc>
          <w:tcPr>
            <w:tcW w:w="721" w:type="dxa"/>
            <w:gridSpan w:val="2"/>
            <w:vMerge w:val="restart"/>
            <w:tcBorders>
              <w:top w:val="doub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导师</w:t>
            </w:r>
          </w:p>
          <w:p>
            <w:pPr>
              <w:spacing w:line="240" w:lineRule="exact"/>
              <w:jc w:val="center"/>
              <w:rPr>
                <w:rFonts w:ascii="宋体" w:hAnsi="宋体"/>
              </w:rPr>
            </w:pPr>
            <w:r>
              <w:rPr>
                <w:rFonts w:hint="eastAsia" w:ascii="宋体" w:hAnsi="宋体"/>
              </w:rPr>
              <w:t>姓名</w:t>
            </w:r>
          </w:p>
        </w:tc>
        <w:tc>
          <w:tcPr>
            <w:tcW w:w="854" w:type="dxa"/>
            <w:gridSpan w:val="2"/>
            <w:vMerge w:val="restart"/>
            <w:tcBorders>
              <w:top w:val="doub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入学</w:t>
            </w:r>
          </w:p>
          <w:p>
            <w:pPr>
              <w:spacing w:line="240" w:lineRule="exact"/>
              <w:jc w:val="center"/>
              <w:rPr>
                <w:rFonts w:ascii="宋体" w:hAnsi="宋体"/>
              </w:rPr>
            </w:pPr>
            <w:r>
              <w:rPr>
                <w:rFonts w:hint="eastAsia" w:ascii="宋体" w:hAnsi="宋体"/>
              </w:rPr>
              <w:t>日期</w:t>
            </w:r>
          </w:p>
        </w:tc>
        <w:tc>
          <w:tcPr>
            <w:tcW w:w="966" w:type="dxa"/>
            <w:vMerge w:val="restart"/>
            <w:tcBorders>
              <w:top w:val="doub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授予学位日期</w:t>
            </w:r>
          </w:p>
        </w:tc>
        <w:tc>
          <w:tcPr>
            <w:tcW w:w="801" w:type="dxa"/>
            <w:gridSpan w:val="2"/>
            <w:vMerge w:val="restart"/>
            <w:tcBorders>
              <w:top w:val="doub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论 文</w:t>
            </w:r>
          </w:p>
          <w:p>
            <w:pPr>
              <w:spacing w:line="240" w:lineRule="exact"/>
              <w:jc w:val="center"/>
              <w:rPr>
                <w:rFonts w:ascii="宋体" w:hAnsi="宋体"/>
              </w:rPr>
            </w:pPr>
            <w:r>
              <w:rPr>
                <w:rFonts w:hint="eastAsia" w:ascii="宋体" w:hAnsi="宋体"/>
              </w:rPr>
              <w:t>题 目</w:t>
            </w:r>
          </w:p>
        </w:tc>
        <w:tc>
          <w:tcPr>
            <w:tcW w:w="13019" w:type="dxa"/>
            <w:gridSpan w:val="11"/>
            <w:tcBorders>
              <w:top w:val="double" w:color="auto" w:sz="4" w:space="0"/>
              <w:left w:val="single" w:color="auto" w:sz="4" w:space="0"/>
              <w:bottom w:val="single" w:color="auto" w:sz="6" w:space="0"/>
              <w:right w:val="single" w:color="auto" w:sz="4" w:space="0"/>
            </w:tcBorders>
            <w:vAlign w:val="center"/>
          </w:tcPr>
          <w:p>
            <w:pPr>
              <w:spacing w:line="240" w:lineRule="exact"/>
              <w:jc w:val="center"/>
              <w:rPr>
                <w:rFonts w:ascii="宋体" w:hAnsi="宋体"/>
              </w:rPr>
            </w:pPr>
            <w:r>
              <w:rPr>
                <w:rFonts w:hint="eastAsia" w:ascii="宋体"/>
              </w:rPr>
              <w:t>作者攻硕期间及获硕士学位后一年内获得与硕士学位论文密切相关的代表性成果</w:t>
            </w:r>
            <w:r>
              <w:rPr>
                <w:rFonts w:hint="eastAsia" w:ascii="宋体"/>
                <w:b/>
              </w:rPr>
              <w:t>（</w:t>
            </w:r>
            <w:r>
              <w:rPr>
                <w:rFonts w:hint="eastAsia" w:ascii="宋体"/>
                <w:b/>
                <w:sz w:val="24"/>
              </w:rPr>
              <w:t>限填5项</w:t>
            </w:r>
            <w:r>
              <w:rPr>
                <w:rFonts w:hint="eastAsia" w:ascii="宋体"/>
                <w:b/>
              </w:rPr>
              <w:t>）</w:t>
            </w:r>
          </w:p>
        </w:tc>
        <w:tc>
          <w:tcPr>
            <w:tcW w:w="1129" w:type="dxa"/>
            <w:gridSpan w:val="2"/>
            <w:vMerge w:val="restart"/>
            <w:tcBorders>
              <w:top w:val="doub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学位论文“盲审”</w:t>
            </w:r>
          </w:p>
          <w:p>
            <w:pPr>
              <w:spacing w:line="240" w:lineRule="exact"/>
              <w:jc w:val="center"/>
              <w:rPr>
                <w:rFonts w:ascii="宋体" w:hAnsi="宋体"/>
              </w:rPr>
            </w:pPr>
            <w:r>
              <w:rPr>
                <w:rFonts w:hint="eastAsia" w:ascii="宋体" w:hAnsi="宋体"/>
                <w:szCs w:val="21"/>
              </w:rPr>
              <w:t>评分</w:t>
            </w:r>
          </w:p>
        </w:tc>
        <w:tc>
          <w:tcPr>
            <w:tcW w:w="1229" w:type="dxa"/>
            <w:vMerge w:val="restart"/>
            <w:tcBorders>
              <w:top w:val="double" w:color="auto" w:sz="4" w:space="0"/>
              <w:left w:val="single" w:color="auto" w:sz="4" w:space="0"/>
              <w:bottom w:val="single" w:color="auto" w:sz="4" w:space="0"/>
              <w:right w:val="double" w:color="auto" w:sz="4" w:space="0"/>
            </w:tcBorders>
            <w:vAlign w:val="center"/>
          </w:tcPr>
          <w:p>
            <w:pPr>
              <w:spacing w:line="240" w:lineRule="exact"/>
              <w:jc w:val="center"/>
              <w:rPr>
                <w:rFonts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0" w:hRule="exact"/>
        </w:trPr>
        <w:tc>
          <w:tcPr>
            <w:tcW w:w="637"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rPr>
            </w:pPr>
          </w:p>
        </w:tc>
        <w:tc>
          <w:tcPr>
            <w:tcW w:w="623"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534"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832"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903" w:type="dxa"/>
            <w:gridSpan w:val="2"/>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721" w:type="dxa"/>
            <w:gridSpan w:val="2"/>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854" w:type="dxa"/>
            <w:gridSpan w:val="2"/>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966"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801" w:type="dxa"/>
            <w:gridSpan w:val="2"/>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796" w:type="dxa"/>
            <w:gridSpan w:val="2"/>
            <w:tcBorders>
              <w:top w:val="nil"/>
              <w:left w:val="single" w:color="auto" w:sz="4" w:space="0"/>
              <w:bottom w:val="single" w:color="auto" w:sz="4" w:space="0"/>
              <w:right w:val="single" w:color="auto" w:sz="4" w:space="0"/>
            </w:tcBorders>
            <w:vAlign w:val="center"/>
          </w:tcPr>
          <w:p>
            <w:pPr>
              <w:jc w:val="center"/>
              <w:rPr>
                <w:szCs w:val="21"/>
              </w:rPr>
            </w:pPr>
            <w:r>
              <w:rPr>
                <w:rFonts w:hint="eastAsia"/>
                <w:szCs w:val="21"/>
              </w:rPr>
              <w:t>序号</w:t>
            </w:r>
          </w:p>
        </w:tc>
        <w:tc>
          <w:tcPr>
            <w:tcW w:w="6839" w:type="dxa"/>
            <w:tcBorders>
              <w:top w:val="nil"/>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成果名称</w:t>
            </w:r>
          </w:p>
        </w:tc>
        <w:tc>
          <w:tcPr>
            <w:tcW w:w="1802" w:type="dxa"/>
            <w:tcBorders>
              <w:top w:val="nil"/>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成果出处</w:t>
            </w:r>
          </w:p>
        </w:tc>
        <w:tc>
          <w:tcPr>
            <w:tcW w:w="1666" w:type="dxa"/>
            <w:gridSpan w:val="6"/>
            <w:tcBorders>
              <w:top w:val="nil"/>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获得年月</w:t>
            </w:r>
          </w:p>
        </w:tc>
        <w:tc>
          <w:tcPr>
            <w:tcW w:w="1916" w:type="dxa"/>
            <w:tcBorders>
              <w:top w:val="nil"/>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查询信息</w:t>
            </w:r>
          </w:p>
        </w:tc>
        <w:tc>
          <w:tcPr>
            <w:tcW w:w="1129" w:type="dxa"/>
            <w:gridSpan w:val="2"/>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29" w:type="dxa"/>
            <w:vMerge w:val="continue"/>
            <w:tcBorders>
              <w:top w:val="double" w:color="auto" w:sz="4" w:space="0"/>
              <w:left w:val="single" w:color="auto" w:sz="4" w:space="0"/>
              <w:bottom w:val="single" w:color="auto" w:sz="4" w:space="0"/>
              <w:right w:val="double" w:color="auto" w:sz="4" w:space="0"/>
            </w:tcBorders>
            <w:vAlign w:val="center"/>
          </w:tcPr>
          <w:p>
            <w:pPr>
              <w:widowControl/>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53" w:hRule="exact"/>
        </w:trPr>
        <w:tc>
          <w:tcPr>
            <w:tcW w:w="637" w:type="dxa"/>
            <w:vMerge w:val="restart"/>
            <w:tcBorders>
              <w:top w:val="single" w:color="auto" w:sz="4" w:space="0"/>
              <w:left w:val="double" w:color="auto" w:sz="4" w:space="0"/>
              <w:bottom w:val="double" w:color="auto" w:sz="4" w:space="0"/>
              <w:right w:val="single" w:color="auto" w:sz="4" w:space="0"/>
            </w:tcBorders>
            <w:vAlign w:val="center"/>
          </w:tcPr>
          <w:p>
            <w:pPr>
              <w:ind w:right="113"/>
              <w:jc w:val="center"/>
            </w:pPr>
            <w:r>
              <w:rPr>
                <w:rFonts w:hint="eastAsia"/>
              </w:rPr>
              <w:t>1</w:t>
            </w:r>
          </w:p>
        </w:tc>
        <w:tc>
          <w:tcPr>
            <w:tcW w:w="623" w:type="dxa"/>
            <w:vMerge w:val="restart"/>
            <w:tcBorders>
              <w:top w:val="single" w:color="auto" w:sz="4" w:space="0"/>
              <w:left w:val="single" w:color="auto" w:sz="4" w:space="0"/>
              <w:bottom w:val="double" w:color="auto" w:sz="4" w:space="0"/>
              <w:right w:val="single" w:color="auto" w:sz="4" w:space="0"/>
            </w:tcBorders>
            <w:textDirection w:val="tbRlV"/>
            <w:vAlign w:val="center"/>
          </w:tcPr>
          <w:p>
            <w:pPr>
              <w:ind w:left="113" w:right="113"/>
              <w:jc w:val="center"/>
              <w:rPr>
                <w:rFonts w:ascii="宋体" w:hAnsi="宋体"/>
                <w:szCs w:val="21"/>
              </w:rPr>
            </w:pPr>
            <w:r>
              <w:rPr>
                <w:rFonts w:hint="eastAsia" w:ascii="宋体" w:hAnsi="宋体"/>
                <w:szCs w:val="21"/>
              </w:rPr>
              <w:t>李臣旭</w:t>
            </w:r>
          </w:p>
        </w:tc>
        <w:tc>
          <w:tcPr>
            <w:tcW w:w="534" w:type="dxa"/>
            <w:vMerge w:val="restart"/>
            <w:tcBorders>
              <w:top w:val="single" w:color="auto" w:sz="4" w:space="0"/>
              <w:left w:val="single" w:color="auto" w:sz="4" w:space="0"/>
              <w:bottom w:val="double" w:color="auto" w:sz="4" w:space="0"/>
              <w:right w:val="single" w:color="auto" w:sz="4" w:space="0"/>
            </w:tcBorders>
            <w:textDirection w:val="tbRlV"/>
            <w:vAlign w:val="center"/>
          </w:tcPr>
          <w:p>
            <w:pPr>
              <w:ind w:left="113" w:right="113"/>
              <w:jc w:val="center"/>
              <w:rPr>
                <w:rFonts w:ascii="宋体" w:hAnsi="宋体"/>
                <w:szCs w:val="21"/>
              </w:rPr>
            </w:pPr>
            <w:r>
              <w:rPr>
                <w:rFonts w:hint="eastAsia" w:ascii="宋体" w:hAnsi="宋体"/>
                <w:szCs w:val="21"/>
              </w:rPr>
              <w:t>男</w:t>
            </w:r>
          </w:p>
        </w:tc>
        <w:tc>
          <w:tcPr>
            <w:tcW w:w="832" w:type="dxa"/>
            <w:vMerge w:val="restart"/>
            <w:tcBorders>
              <w:top w:val="single" w:color="auto" w:sz="4" w:space="0"/>
              <w:left w:val="single" w:color="auto" w:sz="4" w:space="0"/>
              <w:bottom w:val="doub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1989年</w:t>
            </w:r>
          </w:p>
          <w:p>
            <w:pPr>
              <w:ind w:right="113"/>
              <w:jc w:val="center"/>
              <w:rPr>
                <w:rFonts w:hint="eastAsia" w:ascii="宋体" w:hAnsi="宋体"/>
                <w:szCs w:val="21"/>
              </w:rPr>
            </w:pPr>
            <w:r>
              <w:rPr>
                <w:rFonts w:hint="eastAsia" w:ascii="宋体" w:hAnsi="宋体"/>
                <w:szCs w:val="21"/>
              </w:rPr>
              <w:t>3</w:t>
            </w:r>
          </w:p>
          <w:p>
            <w:pPr>
              <w:ind w:right="113"/>
              <w:jc w:val="center"/>
              <w:rPr>
                <w:rFonts w:ascii="宋体" w:hAnsi="宋体"/>
                <w:szCs w:val="21"/>
              </w:rPr>
            </w:pPr>
            <w:r>
              <w:rPr>
                <w:rFonts w:hint="eastAsia" w:ascii="宋体" w:hAnsi="宋体"/>
                <w:szCs w:val="21"/>
              </w:rPr>
              <w:t>月</w:t>
            </w:r>
          </w:p>
        </w:tc>
        <w:tc>
          <w:tcPr>
            <w:tcW w:w="903" w:type="dxa"/>
            <w:gridSpan w:val="2"/>
            <w:vMerge w:val="restart"/>
            <w:tcBorders>
              <w:top w:val="single" w:color="auto" w:sz="4" w:space="0"/>
              <w:left w:val="single" w:color="auto" w:sz="4" w:space="0"/>
              <w:bottom w:val="double" w:color="auto" w:sz="4" w:space="0"/>
              <w:right w:val="single" w:color="auto" w:sz="4" w:space="0"/>
            </w:tcBorders>
            <w:textDirection w:val="tbRlV"/>
            <w:vAlign w:val="center"/>
          </w:tcPr>
          <w:p>
            <w:pPr>
              <w:ind w:left="113" w:right="113"/>
              <w:jc w:val="center"/>
              <w:rPr>
                <w:rFonts w:ascii="宋体" w:hAnsi="宋体"/>
                <w:szCs w:val="21"/>
              </w:rPr>
            </w:pPr>
            <w:r>
              <w:rPr>
                <w:rFonts w:hint="eastAsia" w:ascii="宋体" w:hAnsi="宋体"/>
                <w:szCs w:val="21"/>
              </w:rPr>
              <w:t>车辆工程</w:t>
            </w:r>
          </w:p>
        </w:tc>
        <w:tc>
          <w:tcPr>
            <w:tcW w:w="721" w:type="dxa"/>
            <w:gridSpan w:val="2"/>
            <w:vMerge w:val="restart"/>
            <w:tcBorders>
              <w:top w:val="single" w:color="auto" w:sz="4" w:space="0"/>
              <w:left w:val="single" w:color="auto" w:sz="4" w:space="0"/>
              <w:bottom w:val="double" w:color="auto" w:sz="4" w:space="0"/>
              <w:right w:val="single" w:color="auto" w:sz="4" w:space="0"/>
            </w:tcBorders>
            <w:textDirection w:val="tbRlV"/>
            <w:vAlign w:val="center"/>
          </w:tcPr>
          <w:p>
            <w:pPr>
              <w:ind w:left="113" w:right="113"/>
              <w:jc w:val="center"/>
              <w:rPr>
                <w:rFonts w:ascii="宋体" w:hAnsi="宋体"/>
                <w:szCs w:val="21"/>
              </w:rPr>
            </w:pPr>
            <w:r>
              <w:rPr>
                <w:rFonts w:hint="eastAsia" w:ascii="宋体" w:hAnsi="宋体"/>
                <w:szCs w:val="21"/>
              </w:rPr>
              <w:t>江浩斌</w:t>
            </w:r>
          </w:p>
        </w:tc>
        <w:tc>
          <w:tcPr>
            <w:tcW w:w="854" w:type="dxa"/>
            <w:gridSpan w:val="2"/>
            <w:vMerge w:val="restart"/>
            <w:tcBorders>
              <w:top w:val="single" w:color="auto" w:sz="4" w:space="0"/>
              <w:left w:val="single" w:color="auto" w:sz="4" w:space="0"/>
              <w:bottom w:val="doub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2013年</w:t>
            </w:r>
          </w:p>
          <w:p>
            <w:pPr>
              <w:ind w:right="113"/>
              <w:jc w:val="center"/>
              <w:rPr>
                <w:rFonts w:hint="eastAsia" w:ascii="宋体" w:hAnsi="宋体"/>
                <w:szCs w:val="21"/>
              </w:rPr>
            </w:pPr>
            <w:r>
              <w:rPr>
                <w:rFonts w:hint="eastAsia" w:ascii="宋体" w:hAnsi="宋体"/>
                <w:szCs w:val="21"/>
              </w:rPr>
              <w:t>9</w:t>
            </w:r>
          </w:p>
          <w:p>
            <w:pPr>
              <w:ind w:right="113"/>
              <w:jc w:val="center"/>
              <w:rPr>
                <w:rFonts w:ascii="宋体" w:hAnsi="宋体"/>
                <w:szCs w:val="21"/>
              </w:rPr>
            </w:pPr>
            <w:r>
              <w:rPr>
                <w:rFonts w:hint="eastAsia" w:ascii="宋体" w:hAnsi="宋体"/>
                <w:szCs w:val="21"/>
              </w:rPr>
              <w:t>月</w:t>
            </w:r>
          </w:p>
        </w:tc>
        <w:tc>
          <w:tcPr>
            <w:tcW w:w="966" w:type="dxa"/>
            <w:vMerge w:val="restart"/>
            <w:tcBorders>
              <w:top w:val="single" w:color="auto" w:sz="4" w:space="0"/>
              <w:left w:val="single" w:color="auto" w:sz="4" w:space="0"/>
              <w:bottom w:val="double" w:color="auto" w:sz="4" w:space="0"/>
              <w:right w:val="single" w:color="auto" w:sz="4" w:space="0"/>
            </w:tcBorders>
            <w:vAlign w:val="center"/>
          </w:tcPr>
          <w:p>
            <w:pPr>
              <w:ind w:right="113"/>
              <w:jc w:val="center"/>
              <w:rPr>
                <w:rFonts w:hint="eastAsia" w:ascii="宋体" w:hAnsi="宋体"/>
                <w:szCs w:val="21"/>
              </w:rPr>
            </w:pPr>
            <w:r>
              <w:rPr>
                <w:rFonts w:ascii="宋体" w:hAnsi="宋体"/>
                <w:szCs w:val="21"/>
              </w:rPr>
              <w:t>2016</w:t>
            </w:r>
            <w:r>
              <w:rPr>
                <w:rFonts w:hint="eastAsia" w:ascii="宋体" w:hAnsi="宋体"/>
                <w:szCs w:val="21"/>
              </w:rPr>
              <w:t>年</w:t>
            </w:r>
          </w:p>
          <w:p>
            <w:pPr>
              <w:ind w:right="113"/>
              <w:jc w:val="center"/>
              <w:rPr>
                <w:rFonts w:hint="eastAsia" w:ascii="宋体" w:hAnsi="宋体"/>
                <w:szCs w:val="21"/>
              </w:rPr>
            </w:pPr>
            <w:r>
              <w:rPr>
                <w:rFonts w:hint="eastAsia" w:ascii="宋体" w:hAnsi="宋体"/>
                <w:szCs w:val="21"/>
              </w:rPr>
              <w:t>6</w:t>
            </w:r>
          </w:p>
          <w:p>
            <w:pPr>
              <w:ind w:right="113"/>
              <w:jc w:val="center"/>
              <w:rPr>
                <w:rFonts w:hint="eastAsia" w:ascii="宋体" w:hAnsi="宋体"/>
                <w:szCs w:val="21"/>
              </w:rPr>
            </w:pPr>
            <w:r>
              <w:rPr>
                <w:rFonts w:hint="eastAsia" w:ascii="宋体" w:hAnsi="宋体"/>
                <w:szCs w:val="21"/>
              </w:rPr>
              <w:t>月</w:t>
            </w:r>
          </w:p>
          <w:p>
            <w:pPr>
              <w:ind w:right="113"/>
              <w:jc w:val="center"/>
              <w:rPr>
                <w:rFonts w:hint="eastAsia" w:ascii="宋体" w:hAnsi="宋体"/>
                <w:szCs w:val="21"/>
              </w:rPr>
            </w:pPr>
            <w:r>
              <w:rPr>
                <w:rFonts w:ascii="宋体" w:hAnsi="宋体"/>
                <w:szCs w:val="21"/>
              </w:rPr>
              <w:t>20</w:t>
            </w:r>
          </w:p>
          <w:p>
            <w:pPr>
              <w:ind w:right="113"/>
              <w:jc w:val="center"/>
              <w:rPr>
                <w:rFonts w:ascii="宋体" w:hAnsi="宋体"/>
                <w:szCs w:val="21"/>
              </w:rPr>
            </w:pPr>
            <w:r>
              <w:rPr>
                <w:rFonts w:hint="eastAsia" w:ascii="宋体" w:hAnsi="宋体"/>
                <w:szCs w:val="21"/>
              </w:rPr>
              <w:t>日</w:t>
            </w:r>
          </w:p>
        </w:tc>
        <w:tc>
          <w:tcPr>
            <w:tcW w:w="801" w:type="dxa"/>
            <w:gridSpan w:val="2"/>
            <w:vMerge w:val="restart"/>
            <w:tcBorders>
              <w:top w:val="single" w:color="auto" w:sz="4" w:space="0"/>
              <w:left w:val="single" w:color="auto" w:sz="4" w:space="0"/>
              <w:bottom w:val="double" w:color="auto" w:sz="4" w:space="0"/>
              <w:right w:val="single" w:color="auto" w:sz="4" w:space="0"/>
            </w:tcBorders>
            <w:textDirection w:val="tbRlV"/>
            <w:vAlign w:val="center"/>
          </w:tcPr>
          <w:p>
            <w:pPr>
              <w:ind w:left="113" w:right="113"/>
              <w:jc w:val="center"/>
              <w:rPr>
                <w:rFonts w:ascii="宋体" w:hAnsi="宋体"/>
                <w:szCs w:val="21"/>
              </w:rPr>
            </w:pPr>
            <w:r>
              <w:rPr>
                <w:rFonts w:hint="eastAsia"/>
              </w:rPr>
              <w:t>基于车位场景智能识别技术的全自动垂直泊车系统研究</w:t>
            </w:r>
          </w:p>
        </w:tc>
        <w:tc>
          <w:tcPr>
            <w:tcW w:w="796" w:type="dxa"/>
            <w:gridSpan w:val="2"/>
            <w:tcBorders>
              <w:top w:val="nil"/>
              <w:left w:val="single" w:color="auto" w:sz="4" w:space="0"/>
              <w:bottom w:val="single" w:color="auto" w:sz="4" w:space="0"/>
              <w:right w:val="single" w:color="auto" w:sz="4" w:space="0"/>
            </w:tcBorders>
            <w:vAlign w:val="center"/>
          </w:tcPr>
          <w:p>
            <w:pPr>
              <w:jc w:val="center"/>
              <w:rPr>
                <w:szCs w:val="21"/>
              </w:rPr>
            </w:pPr>
            <w:r>
              <w:rPr>
                <w:szCs w:val="21"/>
              </w:rPr>
              <w:t>1</w:t>
            </w:r>
          </w:p>
        </w:tc>
        <w:tc>
          <w:tcPr>
            <w:tcW w:w="6839" w:type="dxa"/>
            <w:tcBorders>
              <w:top w:val="nil"/>
              <w:left w:val="single" w:color="auto" w:sz="4" w:space="0"/>
              <w:bottom w:val="single" w:color="auto" w:sz="4" w:space="0"/>
              <w:right w:val="single" w:color="auto" w:sz="4" w:space="0"/>
            </w:tcBorders>
            <w:vAlign w:val="center"/>
          </w:tcPr>
          <w:p>
            <w:pPr>
              <w:rPr>
                <w:rFonts w:hint="eastAsia"/>
                <w:szCs w:val="21"/>
              </w:rPr>
            </w:pPr>
            <w:r>
              <w:rPr>
                <w:rFonts w:hint="eastAsia"/>
                <w:szCs w:val="21"/>
              </w:rPr>
              <w:t>智能车辆自动泊车路径跟踪的非光滑控制策略研究</w:t>
            </w:r>
          </w:p>
          <w:p>
            <w:pPr>
              <w:rPr>
                <w:rFonts w:hint="eastAsia" w:eastAsia="宋体"/>
                <w:szCs w:val="21"/>
                <w:lang w:eastAsia="zh-CN"/>
              </w:rPr>
            </w:pPr>
            <w:r>
              <w:rPr>
                <w:rFonts w:hint="eastAsia"/>
                <w:szCs w:val="21"/>
                <w:lang w:val="en-US" w:eastAsia="zh-CN"/>
              </w:rPr>
              <w:t xml:space="preserve">                                            </w:t>
            </w:r>
            <w:r>
              <w:rPr>
                <w:rFonts w:hint="eastAsia"/>
                <w:szCs w:val="21"/>
                <w:lang w:eastAsia="zh-CN"/>
              </w:rPr>
              <w:t>第二作者（导师第一）</w:t>
            </w:r>
          </w:p>
        </w:tc>
        <w:tc>
          <w:tcPr>
            <w:tcW w:w="1802" w:type="dxa"/>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szCs w:val="21"/>
              </w:rPr>
              <w:t>江苏大学学报（自然科学版）</w:t>
            </w:r>
          </w:p>
        </w:tc>
        <w:tc>
          <w:tcPr>
            <w:tcW w:w="1666" w:type="dxa"/>
            <w:gridSpan w:val="6"/>
            <w:tcBorders>
              <w:top w:val="nil"/>
              <w:left w:val="single" w:color="auto" w:sz="4" w:space="0"/>
              <w:bottom w:val="single" w:color="auto" w:sz="4" w:space="0"/>
              <w:right w:val="single" w:color="auto" w:sz="4" w:space="0"/>
            </w:tcBorders>
            <w:vAlign w:val="center"/>
          </w:tcPr>
          <w:p>
            <w:pPr>
              <w:jc w:val="center"/>
              <w:rPr>
                <w:rFonts w:ascii="宋体" w:hAnsi="宋体"/>
                <w:szCs w:val="21"/>
              </w:rPr>
            </w:pPr>
            <w:r>
              <w:rPr>
                <w:szCs w:val="21"/>
              </w:rPr>
              <w:t>2015.08</w:t>
            </w:r>
          </w:p>
        </w:tc>
        <w:tc>
          <w:tcPr>
            <w:tcW w:w="1916" w:type="dxa"/>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录用通知</w:t>
            </w:r>
          </w:p>
        </w:tc>
        <w:tc>
          <w:tcPr>
            <w:tcW w:w="1129" w:type="dxa"/>
            <w:gridSpan w:val="2"/>
            <w:vMerge w:val="restart"/>
            <w:tcBorders>
              <w:top w:val="single" w:color="auto" w:sz="4" w:space="0"/>
              <w:left w:val="single" w:color="auto" w:sz="4" w:space="0"/>
              <w:bottom w:val="doub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80</w:t>
            </w: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90</w:t>
            </w:r>
          </w:p>
          <w:p>
            <w:pPr>
              <w:widowControl/>
              <w:jc w:val="center"/>
              <w:rPr>
                <w:rFonts w:ascii="宋体" w:hAnsi="宋体"/>
                <w:szCs w:val="21"/>
              </w:rPr>
            </w:pPr>
            <w:r>
              <w:rPr>
                <w:rFonts w:hint="eastAsia" w:ascii="宋体" w:hAnsi="宋体"/>
                <w:b/>
                <w:bCs/>
                <w:szCs w:val="21"/>
                <w:lang w:eastAsia="zh-CN"/>
              </w:rPr>
              <w:t>平均分：</w:t>
            </w:r>
            <w:r>
              <w:rPr>
                <w:rFonts w:hint="eastAsia" w:ascii="宋体" w:hAnsi="宋体"/>
                <w:b/>
                <w:bCs/>
                <w:szCs w:val="21"/>
                <w:lang w:val="en-US" w:eastAsia="zh-CN"/>
              </w:rPr>
              <w:t>85</w:t>
            </w:r>
          </w:p>
          <w:p>
            <w:pPr>
              <w:jc w:val="center"/>
              <w:rPr>
                <w:rFonts w:ascii="宋体" w:hAnsi="宋体"/>
                <w:szCs w:val="21"/>
              </w:rPr>
            </w:pPr>
          </w:p>
        </w:tc>
        <w:tc>
          <w:tcPr>
            <w:tcW w:w="1229" w:type="dxa"/>
            <w:vMerge w:val="restart"/>
            <w:tcBorders>
              <w:top w:val="single" w:color="auto" w:sz="4" w:space="0"/>
              <w:left w:val="single" w:color="auto" w:sz="4" w:space="0"/>
              <w:bottom w:val="double" w:color="auto" w:sz="4" w:space="0"/>
              <w:right w:val="doub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2016</w:t>
            </w:r>
          </w:p>
          <w:p>
            <w:pPr>
              <w:jc w:val="center"/>
            </w:pPr>
            <w:r>
              <w:rPr>
                <w:rFonts w:hint="eastAsia" w:ascii="宋体" w:hAnsi="宋体"/>
                <w:szCs w:val="21"/>
                <w:lang w:val="en-US" w:eastAsia="zh-CN"/>
              </w:rPr>
              <w:t>校优</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48" w:hRule="exact"/>
        </w:trPr>
        <w:tc>
          <w:tcPr>
            <w:tcW w:w="637" w:type="dxa"/>
            <w:vMerge w:val="continue"/>
            <w:tcBorders>
              <w:top w:val="single" w:color="auto" w:sz="4" w:space="0"/>
              <w:left w:val="double" w:color="auto" w:sz="4" w:space="0"/>
              <w:bottom w:val="double" w:color="auto" w:sz="4" w:space="0"/>
              <w:right w:val="single" w:color="auto" w:sz="4" w:space="0"/>
            </w:tcBorders>
            <w:vAlign w:val="center"/>
          </w:tcPr>
          <w:p>
            <w:pPr>
              <w:widowControl/>
              <w:jc w:val="left"/>
            </w:pPr>
          </w:p>
        </w:tc>
        <w:tc>
          <w:tcPr>
            <w:tcW w:w="623"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534"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32"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903"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721"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54"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966"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01"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四轮独立驱动轮毂电机汽车垂直自动泊车系统及方法</w:t>
            </w:r>
          </w:p>
          <w:p>
            <w:pPr>
              <w:rPr>
                <w:rFonts w:hint="eastAsia" w:eastAsia="宋体"/>
                <w:szCs w:val="21"/>
                <w:lang w:eastAsia="zh-CN"/>
              </w:rPr>
            </w:pPr>
            <w:r>
              <w:rPr>
                <w:rFonts w:hint="eastAsia"/>
                <w:szCs w:val="21"/>
                <w:lang w:val="en-US" w:eastAsia="zh-CN"/>
              </w:rPr>
              <w:t xml:space="preserve">                                                       </w:t>
            </w:r>
            <w:r>
              <w:rPr>
                <w:rFonts w:hint="eastAsia"/>
                <w:szCs w:val="21"/>
                <w:lang w:eastAsia="zh-CN"/>
              </w:rPr>
              <w:t>排名第一</w:t>
            </w:r>
          </w:p>
        </w:tc>
        <w:tc>
          <w:tcPr>
            <w:tcW w:w="18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szCs w:val="21"/>
              </w:rPr>
              <w:t>国家知识产权局</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Cs w:val="21"/>
              </w:rPr>
              <w:t>2016.05</w:t>
            </w:r>
          </w:p>
        </w:tc>
        <w:tc>
          <w:tcPr>
            <w:tcW w:w="19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szCs w:val="21"/>
              </w:rPr>
              <w:t>授权发明专利：</w:t>
            </w:r>
            <w:r>
              <w:rPr>
                <w:szCs w:val="21"/>
              </w:rPr>
              <w:t>ZL 201410493405.3</w:t>
            </w:r>
          </w:p>
        </w:tc>
        <w:tc>
          <w:tcPr>
            <w:tcW w:w="1129"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1229" w:type="dxa"/>
            <w:vMerge w:val="continue"/>
            <w:tcBorders>
              <w:top w:val="single" w:color="auto" w:sz="4" w:space="0"/>
              <w:left w:val="single" w:color="auto" w:sz="4" w:space="0"/>
              <w:bottom w:val="double" w:color="auto" w:sz="4" w:space="0"/>
              <w:right w:val="double" w:color="auto" w:sz="4" w:space="0"/>
            </w:tcBorders>
            <w:vAlign w:val="center"/>
          </w:tcPr>
          <w:p>
            <w:pPr>
              <w:widowControl/>
              <w:jc w:val="left"/>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3" w:hRule="exact"/>
        </w:trPr>
        <w:tc>
          <w:tcPr>
            <w:tcW w:w="637" w:type="dxa"/>
            <w:vMerge w:val="continue"/>
            <w:tcBorders>
              <w:top w:val="single" w:color="auto" w:sz="4" w:space="0"/>
              <w:left w:val="double" w:color="auto" w:sz="4" w:space="0"/>
              <w:bottom w:val="double" w:color="auto" w:sz="4" w:space="0"/>
              <w:right w:val="single" w:color="auto" w:sz="4" w:space="0"/>
            </w:tcBorders>
            <w:vAlign w:val="center"/>
          </w:tcPr>
          <w:p>
            <w:pPr>
              <w:widowControl/>
              <w:jc w:val="left"/>
            </w:pPr>
          </w:p>
        </w:tc>
        <w:tc>
          <w:tcPr>
            <w:tcW w:w="623"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534"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32"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903"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721"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54"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966"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01"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3</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一种狭小垂直车位场景智能识别与泊车路径规划系统及方法</w:t>
            </w:r>
          </w:p>
          <w:p>
            <w:pPr>
              <w:rPr>
                <w:rFonts w:hint="eastAsia" w:eastAsia="宋体"/>
                <w:szCs w:val="21"/>
                <w:lang w:eastAsia="zh-CN"/>
              </w:rPr>
            </w:pPr>
            <w:r>
              <w:rPr>
                <w:rFonts w:hint="eastAsia"/>
                <w:szCs w:val="21"/>
                <w:lang w:val="en-US" w:eastAsia="zh-CN"/>
              </w:rPr>
              <w:t xml:space="preserve">                                                       </w:t>
            </w:r>
            <w:r>
              <w:rPr>
                <w:rFonts w:hint="eastAsia"/>
                <w:szCs w:val="21"/>
                <w:lang w:eastAsia="zh-CN"/>
              </w:rPr>
              <w:t>排名第一</w:t>
            </w:r>
          </w:p>
        </w:tc>
        <w:tc>
          <w:tcPr>
            <w:tcW w:w="18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szCs w:val="21"/>
              </w:rPr>
              <w:t>国家知识产权局</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2017.01</w:t>
            </w:r>
          </w:p>
        </w:tc>
        <w:tc>
          <w:tcPr>
            <w:tcW w:w="19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szCs w:val="21"/>
              </w:rPr>
              <w:t>授权发明专利：</w:t>
            </w:r>
            <w:r>
              <w:rPr>
                <w:szCs w:val="21"/>
              </w:rPr>
              <w:t>ZL 201510032312.5</w:t>
            </w:r>
          </w:p>
        </w:tc>
        <w:tc>
          <w:tcPr>
            <w:tcW w:w="1129"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1229" w:type="dxa"/>
            <w:vMerge w:val="continue"/>
            <w:tcBorders>
              <w:top w:val="single" w:color="auto" w:sz="4" w:space="0"/>
              <w:left w:val="single" w:color="auto" w:sz="4" w:space="0"/>
              <w:bottom w:val="double" w:color="auto" w:sz="4" w:space="0"/>
              <w:right w:val="double" w:color="auto" w:sz="4" w:space="0"/>
            </w:tcBorders>
            <w:vAlign w:val="center"/>
          </w:tcPr>
          <w:p>
            <w:pPr>
              <w:widowControl/>
              <w:jc w:val="left"/>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63" w:hRule="exact"/>
        </w:trPr>
        <w:tc>
          <w:tcPr>
            <w:tcW w:w="637" w:type="dxa"/>
            <w:vMerge w:val="continue"/>
            <w:tcBorders>
              <w:top w:val="single" w:color="auto" w:sz="4" w:space="0"/>
              <w:left w:val="double" w:color="auto" w:sz="4" w:space="0"/>
              <w:bottom w:val="double" w:color="auto" w:sz="4" w:space="0"/>
              <w:right w:val="single" w:color="auto" w:sz="4" w:space="0"/>
            </w:tcBorders>
            <w:vAlign w:val="center"/>
          </w:tcPr>
          <w:p>
            <w:pPr>
              <w:widowControl/>
              <w:jc w:val="left"/>
            </w:pPr>
          </w:p>
        </w:tc>
        <w:tc>
          <w:tcPr>
            <w:tcW w:w="623"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534"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32"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903"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721"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54"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966"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01"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4</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一种自动泊车过程中车身航向角的计算系统及方法</w:t>
            </w:r>
          </w:p>
          <w:p>
            <w:pPr>
              <w:rPr>
                <w:rFonts w:hint="eastAsia" w:eastAsia="宋体"/>
                <w:szCs w:val="21"/>
                <w:lang w:eastAsia="zh-CN"/>
              </w:rPr>
            </w:pPr>
            <w:r>
              <w:rPr>
                <w:rFonts w:hint="eastAsia"/>
                <w:szCs w:val="21"/>
                <w:lang w:val="en-US" w:eastAsia="zh-CN"/>
              </w:rPr>
              <w:t xml:space="preserve">                                            </w:t>
            </w:r>
            <w:r>
              <w:rPr>
                <w:rFonts w:hint="eastAsia"/>
                <w:szCs w:val="21"/>
                <w:lang w:eastAsia="zh-CN"/>
              </w:rPr>
              <w:t>第二作者（导师第一）</w:t>
            </w:r>
          </w:p>
        </w:tc>
        <w:tc>
          <w:tcPr>
            <w:tcW w:w="18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szCs w:val="21"/>
              </w:rPr>
              <w:t>国家知识产权局</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2017.01</w:t>
            </w:r>
          </w:p>
        </w:tc>
        <w:tc>
          <w:tcPr>
            <w:tcW w:w="19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szCs w:val="21"/>
              </w:rPr>
              <w:t>授权发明专利：</w:t>
            </w:r>
            <w:r>
              <w:rPr>
                <w:szCs w:val="21"/>
              </w:rPr>
              <w:t>ZL 201510040619.X</w:t>
            </w:r>
          </w:p>
        </w:tc>
        <w:tc>
          <w:tcPr>
            <w:tcW w:w="1129"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1229" w:type="dxa"/>
            <w:vMerge w:val="continue"/>
            <w:tcBorders>
              <w:top w:val="single" w:color="auto" w:sz="4" w:space="0"/>
              <w:left w:val="single" w:color="auto" w:sz="4" w:space="0"/>
              <w:bottom w:val="double" w:color="auto" w:sz="4" w:space="0"/>
              <w:right w:val="double" w:color="auto" w:sz="4" w:space="0"/>
            </w:tcBorders>
            <w:vAlign w:val="center"/>
          </w:tcPr>
          <w:p>
            <w:pPr>
              <w:widowControl/>
              <w:jc w:val="left"/>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exact"/>
        </w:trPr>
        <w:tc>
          <w:tcPr>
            <w:tcW w:w="637" w:type="dxa"/>
            <w:vMerge w:val="continue"/>
            <w:tcBorders>
              <w:top w:val="single" w:color="auto" w:sz="4" w:space="0"/>
              <w:left w:val="double" w:color="auto" w:sz="4" w:space="0"/>
              <w:bottom w:val="double" w:color="auto" w:sz="4" w:space="0"/>
              <w:right w:val="single" w:color="auto" w:sz="4" w:space="0"/>
            </w:tcBorders>
            <w:vAlign w:val="center"/>
          </w:tcPr>
          <w:p>
            <w:pPr>
              <w:widowControl/>
              <w:jc w:val="left"/>
            </w:pPr>
          </w:p>
        </w:tc>
        <w:tc>
          <w:tcPr>
            <w:tcW w:w="623"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534"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32"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903"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721"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54"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966" w:type="dxa"/>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801"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796" w:type="dxa"/>
            <w:gridSpan w:val="2"/>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5</w:t>
            </w:r>
          </w:p>
        </w:tc>
        <w:tc>
          <w:tcPr>
            <w:tcW w:w="6839" w:type="dxa"/>
            <w:tcBorders>
              <w:top w:val="single" w:color="auto" w:sz="4" w:space="0"/>
              <w:left w:val="single" w:color="auto" w:sz="4" w:space="0"/>
              <w:bottom w:val="double" w:color="auto" w:sz="4" w:space="0"/>
              <w:right w:val="single" w:color="auto" w:sz="4" w:space="0"/>
            </w:tcBorders>
            <w:vAlign w:val="center"/>
          </w:tcPr>
          <w:p>
            <w:pPr>
              <w:snapToGrid w:val="0"/>
              <w:jc w:val="left"/>
              <w:rPr>
                <w:rFonts w:hint="eastAsia"/>
                <w:szCs w:val="21"/>
              </w:rPr>
            </w:pPr>
            <w:r>
              <w:rPr>
                <w:rFonts w:hint="eastAsia"/>
                <w:szCs w:val="21"/>
              </w:rPr>
              <w:t>一种电动汽车全自动泊车过程中的车速控制系统及方法</w:t>
            </w:r>
          </w:p>
          <w:p>
            <w:pPr>
              <w:snapToGrid w:val="0"/>
              <w:jc w:val="left"/>
              <w:rPr>
                <w:rFonts w:hint="eastAsia"/>
                <w:szCs w:val="21"/>
              </w:rPr>
            </w:pPr>
            <w:r>
              <w:rPr>
                <w:rFonts w:hint="eastAsia"/>
                <w:szCs w:val="21"/>
                <w:lang w:val="en-US" w:eastAsia="zh-CN"/>
              </w:rPr>
              <w:t xml:space="preserve">                                           </w:t>
            </w:r>
            <w:r>
              <w:rPr>
                <w:rFonts w:hint="eastAsia"/>
                <w:szCs w:val="21"/>
                <w:lang w:eastAsia="zh-CN"/>
              </w:rPr>
              <w:t>第二作者（导师第一）</w:t>
            </w:r>
          </w:p>
        </w:tc>
        <w:tc>
          <w:tcPr>
            <w:tcW w:w="1802" w:type="dxa"/>
            <w:tcBorders>
              <w:top w:val="single" w:color="auto" w:sz="4" w:space="0"/>
              <w:left w:val="single" w:color="auto" w:sz="4" w:space="0"/>
              <w:bottom w:val="double" w:color="auto" w:sz="4" w:space="0"/>
              <w:right w:val="single" w:color="auto" w:sz="4" w:space="0"/>
            </w:tcBorders>
            <w:vAlign w:val="center"/>
          </w:tcPr>
          <w:p>
            <w:pPr>
              <w:snapToGrid w:val="0"/>
              <w:jc w:val="left"/>
              <w:rPr>
                <w:rFonts w:ascii="宋体" w:hAnsi="宋体"/>
                <w:szCs w:val="21"/>
              </w:rPr>
            </w:pPr>
            <w:r>
              <w:rPr>
                <w:rFonts w:hint="eastAsia"/>
                <w:szCs w:val="21"/>
              </w:rPr>
              <w:t>国家知识产权局</w:t>
            </w:r>
          </w:p>
        </w:tc>
        <w:tc>
          <w:tcPr>
            <w:tcW w:w="1666" w:type="dxa"/>
            <w:gridSpan w:val="6"/>
            <w:tcBorders>
              <w:top w:val="single" w:color="auto" w:sz="4" w:space="0"/>
              <w:left w:val="single" w:color="auto" w:sz="4" w:space="0"/>
              <w:bottom w:val="double" w:color="auto" w:sz="4" w:space="0"/>
              <w:right w:val="single" w:color="auto" w:sz="4" w:space="0"/>
            </w:tcBorders>
            <w:vAlign w:val="center"/>
          </w:tcPr>
          <w:p>
            <w:pPr>
              <w:snapToGrid w:val="0"/>
              <w:jc w:val="center"/>
              <w:rPr>
                <w:rFonts w:ascii="宋体" w:hAnsi="宋体"/>
                <w:szCs w:val="21"/>
              </w:rPr>
            </w:pPr>
            <w:r>
              <w:rPr>
                <w:szCs w:val="21"/>
              </w:rPr>
              <w:t>2015.11</w:t>
            </w:r>
          </w:p>
        </w:tc>
        <w:tc>
          <w:tcPr>
            <w:tcW w:w="1916" w:type="dxa"/>
            <w:tcBorders>
              <w:top w:val="single" w:color="auto" w:sz="4" w:space="0"/>
              <w:left w:val="single" w:color="auto" w:sz="4" w:space="0"/>
              <w:bottom w:val="double" w:color="auto" w:sz="4" w:space="0"/>
              <w:right w:val="single" w:color="auto" w:sz="4" w:space="0"/>
            </w:tcBorders>
            <w:vAlign w:val="center"/>
          </w:tcPr>
          <w:p>
            <w:pPr>
              <w:jc w:val="left"/>
              <w:rPr>
                <w:rFonts w:ascii="宋体" w:hAnsi="宋体"/>
                <w:szCs w:val="21"/>
              </w:rPr>
            </w:pPr>
            <w:r>
              <w:rPr>
                <w:rFonts w:hint="eastAsia"/>
                <w:szCs w:val="21"/>
              </w:rPr>
              <w:t>申请发明专利：</w:t>
            </w:r>
            <w:r>
              <w:rPr>
                <w:szCs w:val="21"/>
              </w:rPr>
              <w:t>201510447562.5</w:t>
            </w:r>
          </w:p>
        </w:tc>
        <w:tc>
          <w:tcPr>
            <w:tcW w:w="1129" w:type="dxa"/>
            <w:gridSpan w:val="2"/>
            <w:vMerge w:val="continue"/>
            <w:tcBorders>
              <w:top w:val="single" w:color="auto" w:sz="4" w:space="0"/>
              <w:left w:val="single" w:color="auto" w:sz="4" w:space="0"/>
              <w:bottom w:val="double" w:color="auto" w:sz="4" w:space="0"/>
              <w:right w:val="single" w:color="auto" w:sz="4" w:space="0"/>
            </w:tcBorders>
            <w:vAlign w:val="center"/>
          </w:tcPr>
          <w:p>
            <w:pPr>
              <w:widowControl/>
              <w:jc w:val="left"/>
              <w:rPr>
                <w:rFonts w:ascii="宋体" w:hAnsi="宋体"/>
                <w:szCs w:val="21"/>
              </w:rPr>
            </w:pPr>
          </w:p>
        </w:tc>
        <w:tc>
          <w:tcPr>
            <w:tcW w:w="1229" w:type="dxa"/>
            <w:vMerge w:val="continue"/>
            <w:tcBorders>
              <w:top w:val="single" w:color="auto" w:sz="4" w:space="0"/>
              <w:left w:val="single" w:color="auto" w:sz="4" w:space="0"/>
              <w:bottom w:val="double" w:color="auto" w:sz="4" w:space="0"/>
              <w:right w:val="double" w:color="auto" w:sz="4" w:space="0"/>
            </w:tcBorders>
            <w:vAlign w:val="center"/>
          </w:tcPr>
          <w:p>
            <w:pPr>
              <w:widowControl/>
              <w:jc w:val="left"/>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63" w:hRule="exact"/>
        </w:trPr>
        <w:tc>
          <w:tcPr>
            <w:tcW w:w="637" w:type="dxa"/>
            <w:vMerge w:val="restart"/>
            <w:tcBorders>
              <w:top w:val="single" w:color="auto" w:sz="4" w:space="0"/>
              <w:left w:val="double" w:color="auto" w:sz="4" w:space="0"/>
              <w:right w:val="single" w:color="auto" w:sz="4" w:space="0"/>
            </w:tcBorders>
            <w:vAlign w:val="center"/>
          </w:tcPr>
          <w:p>
            <w:pPr>
              <w:ind w:right="113"/>
              <w:jc w:val="center"/>
              <w:rPr>
                <w:rFonts w:hint="eastAsia" w:eastAsia="宋体"/>
                <w:lang w:eastAsia="zh-CN"/>
              </w:rPr>
            </w:pPr>
            <w:r>
              <w:rPr>
                <w:rFonts w:hint="eastAsia"/>
                <w:lang w:val="en-US" w:eastAsia="zh-CN"/>
              </w:rPr>
              <w:t>2</w:t>
            </w:r>
          </w:p>
        </w:tc>
        <w:tc>
          <w:tcPr>
            <w:tcW w:w="623"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陈驭航</w:t>
            </w:r>
          </w:p>
        </w:tc>
        <w:tc>
          <w:tcPr>
            <w:tcW w:w="534"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男</w:t>
            </w:r>
          </w:p>
        </w:tc>
        <w:tc>
          <w:tcPr>
            <w:tcW w:w="832" w:type="dxa"/>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1990年</w:t>
            </w:r>
          </w:p>
          <w:p>
            <w:pPr>
              <w:ind w:right="113"/>
              <w:jc w:val="center"/>
              <w:rPr>
                <w:rFonts w:hint="eastAsia" w:ascii="宋体" w:hAnsi="宋体"/>
                <w:szCs w:val="21"/>
              </w:rPr>
            </w:pPr>
            <w:r>
              <w:rPr>
                <w:rFonts w:hint="eastAsia" w:ascii="宋体" w:hAnsi="宋体"/>
                <w:szCs w:val="21"/>
              </w:rPr>
              <w:t>11</w:t>
            </w:r>
          </w:p>
          <w:p>
            <w:pPr>
              <w:ind w:right="113"/>
              <w:jc w:val="center"/>
              <w:rPr>
                <w:rFonts w:hint="eastAsia" w:ascii="宋体" w:hAnsi="宋体"/>
                <w:szCs w:val="21"/>
              </w:rPr>
            </w:pPr>
            <w:r>
              <w:rPr>
                <w:rFonts w:hint="eastAsia" w:ascii="宋体" w:hAnsi="宋体"/>
                <w:szCs w:val="21"/>
              </w:rPr>
              <w:t>月</w:t>
            </w:r>
          </w:p>
          <w:p>
            <w:pPr>
              <w:ind w:right="113"/>
              <w:jc w:val="center"/>
              <w:rPr>
                <w:rFonts w:hint="eastAsia" w:ascii="宋体" w:hAnsi="宋体"/>
                <w:szCs w:val="21"/>
              </w:rPr>
            </w:pPr>
          </w:p>
        </w:tc>
        <w:tc>
          <w:tcPr>
            <w:tcW w:w="903" w:type="dxa"/>
            <w:gridSpan w:val="2"/>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动力工程</w:t>
            </w:r>
          </w:p>
        </w:tc>
        <w:tc>
          <w:tcPr>
            <w:tcW w:w="721" w:type="dxa"/>
            <w:gridSpan w:val="2"/>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何志霞</w:t>
            </w:r>
          </w:p>
        </w:tc>
        <w:tc>
          <w:tcPr>
            <w:tcW w:w="854" w:type="dxa"/>
            <w:gridSpan w:val="2"/>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2013年</w:t>
            </w:r>
          </w:p>
          <w:p>
            <w:pPr>
              <w:ind w:right="113"/>
              <w:jc w:val="center"/>
              <w:rPr>
                <w:rFonts w:hint="eastAsia" w:ascii="宋体" w:hAnsi="宋体"/>
                <w:szCs w:val="21"/>
              </w:rPr>
            </w:pPr>
            <w:r>
              <w:rPr>
                <w:rFonts w:hint="eastAsia" w:ascii="宋体" w:hAnsi="宋体"/>
                <w:szCs w:val="21"/>
              </w:rPr>
              <w:t>9</w:t>
            </w:r>
          </w:p>
          <w:p>
            <w:pPr>
              <w:ind w:right="113"/>
              <w:jc w:val="center"/>
              <w:rPr>
                <w:rFonts w:hint="eastAsia" w:ascii="宋体" w:hAnsi="宋体"/>
                <w:szCs w:val="21"/>
              </w:rPr>
            </w:pPr>
            <w:r>
              <w:rPr>
                <w:rFonts w:hint="eastAsia" w:ascii="宋体" w:hAnsi="宋体"/>
                <w:szCs w:val="21"/>
              </w:rPr>
              <w:t>月</w:t>
            </w:r>
          </w:p>
        </w:tc>
        <w:tc>
          <w:tcPr>
            <w:tcW w:w="966" w:type="dxa"/>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ascii="宋体" w:hAnsi="宋体"/>
                <w:szCs w:val="21"/>
              </w:rPr>
              <w:t>2016</w:t>
            </w:r>
            <w:r>
              <w:rPr>
                <w:rFonts w:hint="eastAsia" w:ascii="宋体" w:hAnsi="宋体"/>
                <w:szCs w:val="21"/>
              </w:rPr>
              <w:t>年</w:t>
            </w:r>
          </w:p>
          <w:p>
            <w:pPr>
              <w:ind w:right="113"/>
              <w:jc w:val="center"/>
              <w:rPr>
                <w:rFonts w:hint="eastAsia" w:ascii="宋体" w:hAnsi="宋体"/>
                <w:szCs w:val="21"/>
              </w:rPr>
            </w:pPr>
            <w:r>
              <w:rPr>
                <w:rFonts w:hint="eastAsia" w:ascii="宋体" w:hAnsi="宋体"/>
                <w:szCs w:val="21"/>
              </w:rPr>
              <w:t>6</w:t>
            </w:r>
          </w:p>
          <w:p>
            <w:pPr>
              <w:ind w:right="113"/>
              <w:jc w:val="center"/>
              <w:rPr>
                <w:rFonts w:hint="eastAsia" w:ascii="宋体" w:hAnsi="宋体"/>
                <w:szCs w:val="21"/>
              </w:rPr>
            </w:pPr>
            <w:r>
              <w:rPr>
                <w:rFonts w:hint="eastAsia" w:ascii="宋体" w:hAnsi="宋体"/>
                <w:szCs w:val="21"/>
              </w:rPr>
              <w:t>月</w:t>
            </w:r>
          </w:p>
          <w:p>
            <w:pPr>
              <w:ind w:right="113"/>
              <w:jc w:val="center"/>
              <w:rPr>
                <w:rFonts w:hint="eastAsia" w:ascii="宋体" w:hAnsi="宋体"/>
                <w:szCs w:val="21"/>
              </w:rPr>
            </w:pPr>
            <w:r>
              <w:rPr>
                <w:rFonts w:ascii="宋体" w:hAnsi="宋体"/>
                <w:szCs w:val="21"/>
              </w:rPr>
              <w:t>20</w:t>
            </w:r>
          </w:p>
          <w:p>
            <w:pPr>
              <w:ind w:right="113"/>
              <w:jc w:val="center"/>
              <w:rPr>
                <w:rFonts w:hint="eastAsia" w:ascii="宋体" w:hAnsi="宋体"/>
                <w:szCs w:val="21"/>
              </w:rPr>
            </w:pPr>
            <w:r>
              <w:rPr>
                <w:rFonts w:hint="eastAsia" w:ascii="宋体" w:hAnsi="宋体"/>
                <w:szCs w:val="21"/>
              </w:rPr>
              <w:t>日</w:t>
            </w:r>
          </w:p>
        </w:tc>
        <w:tc>
          <w:tcPr>
            <w:tcW w:w="801" w:type="dxa"/>
            <w:gridSpan w:val="2"/>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t>喷嘴内云空化及其对近场喷雾影响的大涡模拟和试验研究</w:t>
            </w:r>
          </w:p>
        </w:tc>
        <w:tc>
          <w:tcPr>
            <w:tcW w:w="796" w:type="dxa"/>
            <w:gridSpan w:val="2"/>
            <w:tcBorders>
              <w:top w:val="nil"/>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1</w:t>
            </w:r>
          </w:p>
        </w:tc>
        <w:tc>
          <w:tcPr>
            <w:tcW w:w="6839" w:type="dxa"/>
            <w:tcBorders>
              <w:top w:val="nil"/>
              <w:left w:val="single" w:color="auto" w:sz="4" w:space="0"/>
              <w:bottom w:val="single" w:color="auto" w:sz="4" w:space="0"/>
              <w:right w:val="single" w:color="auto" w:sz="4" w:space="0"/>
            </w:tcBorders>
            <w:vAlign w:val="center"/>
          </w:tcPr>
          <w:p>
            <w:pPr>
              <w:rPr>
                <w:color w:val="000000"/>
                <w:szCs w:val="21"/>
              </w:rPr>
            </w:pPr>
            <w:r>
              <w:rPr>
                <w:color w:val="000000"/>
                <w:szCs w:val="21"/>
              </w:rPr>
              <w:t>Experimental Study of Cavitating Flow inside Enlarged Transparent Injector Nozzles and its Effect on Spray</w:t>
            </w:r>
          </w:p>
          <w:p>
            <w:pPr>
              <w:rPr>
                <w:rFonts w:hint="eastAsia" w:eastAsia="宋体"/>
                <w:color w:val="000000"/>
                <w:szCs w:val="21"/>
                <w:lang w:eastAsia="zh-CN"/>
              </w:rPr>
            </w:pPr>
            <w:r>
              <w:rPr>
                <w:rFonts w:hint="eastAsia"/>
                <w:color w:val="000000"/>
                <w:szCs w:val="21"/>
                <w:lang w:val="en-US" w:eastAsia="zh-CN"/>
              </w:rPr>
              <w:t xml:space="preserve">                                                       </w:t>
            </w:r>
            <w:r>
              <w:rPr>
                <w:rFonts w:hint="eastAsia"/>
                <w:color w:val="000000"/>
                <w:szCs w:val="21"/>
                <w:lang w:eastAsia="zh-CN"/>
              </w:rPr>
              <w:t>第一作者</w:t>
            </w:r>
          </w:p>
        </w:tc>
        <w:tc>
          <w:tcPr>
            <w:tcW w:w="1802" w:type="dxa"/>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szCs w:val="21"/>
              </w:rPr>
              <w:t>Advanced Materials Research</w:t>
            </w:r>
          </w:p>
        </w:tc>
        <w:tc>
          <w:tcPr>
            <w:tcW w:w="1666" w:type="dxa"/>
            <w:gridSpan w:val="6"/>
            <w:tcBorders>
              <w:top w:val="nil"/>
              <w:left w:val="single" w:color="auto" w:sz="4" w:space="0"/>
              <w:bottom w:val="single" w:color="auto" w:sz="4" w:space="0"/>
              <w:right w:val="single" w:color="auto" w:sz="4" w:space="0"/>
            </w:tcBorders>
            <w:vAlign w:val="center"/>
          </w:tcPr>
          <w:p>
            <w:pPr>
              <w:snapToGrid w:val="0"/>
              <w:jc w:val="center"/>
              <w:rPr>
                <w:szCs w:val="21"/>
              </w:rPr>
            </w:pPr>
            <w:r>
              <w:rPr>
                <w:szCs w:val="21"/>
              </w:rPr>
              <w:t>2014.3</w:t>
            </w:r>
          </w:p>
        </w:tc>
        <w:tc>
          <w:tcPr>
            <w:tcW w:w="1916" w:type="dxa"/>
            <w:tcBorders>
              <w:top w:val="nil"/>
              <w:left w:val="single" w:color="auto" w:sz="4" w:space="0"/>
              <w:bottom w:val="single" w:color="auto" w:sz="4" w:space="0"/>
              <w:right w:val="single" w:color="auto" w:sz="4" w:space="0"/>
            </w:tcBorders>
            <w:vAlign w:val="center"/>
          </w:tcPr>
          <w:p>
            <w:pPr>
              <w:rPr>
                <w:szCs w:val="21"/>
              </w:rPr>
            </w:pPr>
            <w:r>
              <w:rPr>
                <w:szCs w:val="21"/>
              </w:rPr>
              <w:t>EI检索</w:t>
            </w:r>
            <w:r>
              <w:rPr>
                <w:rFonts w:hint="eastAsia"/>
                <w:szCs w:val="21"/>
              </w:rPr>
              <w:t>：</w:t>
            </w:r>
            <w:r>
              <w:rPr>
                <w:szCs w:val="21"/>
              </w:rPr>
              <w:t>20142717896477</w:t>
            </w:r>
          </w:p>
        </w:tc>
        <w:tc>
          <w:tcPr>
            <w:tcW w:w="1129"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88</w:t>
            </w:r>
          </w:p>
          <w:p>
            <w:pPr>
              <w:widowControl/>
              <w:jc w:val="center"/>
              <w:rPr>
                <w:rFonts w:hint="eastAsia" w:ascii="宋体" w:hAnsi="宋体"/>
                <w:szCs w:val="21"/>
              </w:rPr>
            </w:pPr>
            <w:r>
              <w:rPr>
                <w:rFonts w:hint="eastAsia" w:ascii="宋体" w:hAnsi="宋体"/>
                <w:szCs w:val="21"/>
              </w:rPr>
              <w:t>90</w:t>
            </w:r>
          </w:p>
          <w:p>
            <w:pPr>
              <w:widowControl/>
              <w:jc w:val="center"/>
              <w:rPr>
                <w:rFonts w:hint="eastAsia" w:ascii="宋体" w:hAnsi="宋体"/>
                <w:szCs w:val="21"/>
              </w:rPr>
            </w:pPr>
          </w:p>
          <w:p>
            <w:pPr>
              <w:widowControl/>
              <w:jc w:val="center"/>
              <w:rPr>
                <w:rFonts w:ascii="宋体" w:hAnsi="宋体"/>
                <w:szCs w:val="21"/>
              </w:rPr>
            </w:pPr>
            <w:r>
              <w:rPr>
                <w:rFonts w:hint="eastAsia" w:ascii="宋体" w:hAnsi="宋体"/>
                <w:b/>
                <w:bCs/>
                <w:szCs w:val="21"/>
                <w:lang w:eastAsia="zh-CN"/>
              </w:rPr>
              <w:t>平均分：</w:t>
            </w:r>
            <w:r>
              <w:rPr>
                <w:rFonts w:hint="eastAsia" w:ascii="宋体" w:hAnsi="宋体"/>
                <w:b/>
                <w:bCs/>
                <w:szCs w:val="21"/>
                <w:lang w:val="en-US" w:eastAsia="zh-CN"/>
              </w:rPr>
              <w:t>89</w:t>
            </w:r>
          </w:p>
          <w:p>
            <w:pPr>
              <w:jc w:val="center"/>
              <w:rPr>
                <w:rFonts w:ascii="宋体" w:hAnsi="宋体"/>
                <w:szCs w:val="21"/>
              </w:rPr>
            </w:pPr>
          </w:p>
        </w:tc>
        <w:tc>
          <w:tcPr>
            <w:tcW w:w="1229" w:type="dxa"/>
            <w:vMerge w:val="restart"/>
            <w:tcBorders>
              <w:top w:val="single" w:color="auto" w:sz="4" w:space="0"/>
              <w:left w:val="single" w:color="auto" w:sz="4" w:space="0"/>
              <w:right w:val="doub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2016</w:t>
            </w:r>
          </w:p>
          <w:p>
            <w:pPr>
              <w:jc w:val="center"/>
              <w:rPr>
                <w:b/>
              </w:rPr>
            </w:pPr>
            <w:r>
              <w:rPr>
                <w:rFonts w:hint="eastAsia" w:ascii="宋体" w:hAnsi="宋体"/>
                <w:szCs w:val="21"/>
                <w:lang w:val="en-US" w:eastAsia="zh-CN"/>
              </w:rPr>
              <w:t>校优</w:t>
            </w:r>
          </w:p>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33" w:hRule="exact"/>
        </w:trPr>
        <w:tc>
          <w:tcPr>
            <w:tcW w:w="637" w:type="dxa"/>
            <w:vMerge w:val="continue"/>
            <w:tcBorders>
              <w:left w:val="double" w:color="auto" w:sz="4" w:space="0"/>
              <w:right w:val="single" w:color="auto" w:sz="4" w:space="0"/>
            </w:tcBorders>
            <w:vAlign w:val="center"/>
          </w:tcPr>
          <w:p>
            <w:pPr>
              <w:ind w:right="113"/>
              <w:jc w:val="center"/>
            </w:pPr>
          </w:p>
        </w:tc>
        <w:tc>
          <w:tcPr>
            <w:tcW w:w="623"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34"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32" w:type="dxa"/>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903"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966" w:type="dxa"/>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80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683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多孔孔板水力空化可视化与数值模拟</w:t>
            </w:r>
          </w:p>
          <w:p>
            <w:pPr>
              <w:rPr>
                <w:rFonts w:hint="eastAsia"/>
                <w:szCs w:val="21"/>
              </w:rPr>
            </w:pPr>
            <w:r>
              <w:rPr>
                <w:rFonts w:hint="eastAsia"/>
                <w:szCs w:val="21"/>
                <w:lang w:val="en-US" w:eastAsia="zh-CN"/>
              </w:rPr>
              <w:t xml:space="preserve">                                            </w:t>
            </w:r>
            <w:r>
              <w:rPr>
                <w:rFonts w:hint="eastAsia"/>
                <w:szCs w:val="21"/>
                <w:lang w:eastAsia="zh-CN"/>
              </w:rPr>
              <w:t>第二作者（导师第一）</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szCs w:val="21"/>
              </w:rPr>
              <w:t>农业机械学报</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2014.9</w:t>
            </w:r>
          </w:p>
        </w:tc>
        <w:tc>
          <w:tcPr>
            <w:tcW w:w="1916"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EI检索</w:t>
            </w:r>
            <w:r>
              <w:rPr>
                <w:rFonts w:hint="eastAsia"/>
                <w:szCs w:val="21"/>
              </w:rPr>
              <w:t>：</w:t>
            </w:r>
            <w:r>
              <w:rPr>
                <w:szCs w:val="21"/>
              </w:rPr>
              <w:t>20161202132556</w:t>
            </w:r>
          </w:p>
        </w:tc>
        <w:tc>
          <w:tcPr>
            <w:tcW w:w="1129" w:type="dxa"/>
            <w:gridSpan w:val="2"/>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83" w:hRule="exact"/>
        </w:trPr>
        <w:tc>
          <w:tcPr>
            <w:tcW w:w="637" w:type="dxa"/>
            <w:vMerge w:val="continue"/>
            <w:tcBorders>
              <w:left w:val="double" w:color="auto" w:sz="4" w:space="0"/>
              <w:right w:val="single" w:color="auto" w:sz="4" w:space="0"/>
            </w:tcBorders>
            <w:vAlign w:val="center"/>
          </w:tcPr>
          <w:p>
            <w:pPr>
              <w:jc w:val="center"/>
            </w:pPr>
          </w:p>
        </w:tc>
        <w:tc>
          <w:tcPr>
            <w:tcW w:w="623"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32"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903"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966"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01"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3</w:t>
            </w:r>
          </w:p>
        </w:tc>
        <w:tc>
          <w:tcPr>
            <w:tcW w:w="6839"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Experimental visualization and LES investigations on cloud cavitation shedding in a rectangular nozzle orifice</w:t>
            </w:r>
          </w:p>
          <w:p>
            <w:pPr>
              <w:rPr>
                <w:rFonts w:hint="eastAsia"/>
                <w:color w:val="000000"/>
                <w:szCs w:val="21"/>
              </w:rPr>
            </w:pPr>
            <w:r>
              <w:rPr>
                <w:rFonts w:hint="eastAsia"/>
                <w:szCs w:val="21"/>
                <w:lang w:val="en-US" w:eastAsia="zh-CN"/>
              </w:rPr>
              <w:t xml:space="preserve">                                            </w:t>
            </w:r>
            <w:r>
              <w:rPr>
                <w:rFonts w:hint="eastAsia"/>
                <w:szCs w:val="21"/>
                <w:lang w:eastAsia="zh-CN"/>
              </w:rPr>
              <w:t>第二作者（导师第一）</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International Communications in Heat and Mass Transfer</w:t>
            </w:r>
          </w:p>
          <w:p>
            <w:pPr>
              <w:jc w:val="center"/>
              <w:rPr>
                <w:rFonts w:hint="eastAsia" w:ascii="宋体" w:hAnsi="宋体"/>
                <w:szCs w:val="21"/>
              </w:rPr>
            </w:pPr>
            <w:r>
              <w:rPr>
                <w:szCs w:val="21"/>
              </w:rPr>
              <w:t>（</w:t>
            </w:r>
            <w:r>
              <w:rPr>
                <w:rFonts w:hint="eastAsia"/>
                <w:szCs w:val="21"/>
                <w:lang w:val="en-US" w:eastAsia="zh-CN"/>
              </w:rPr>
              <w:t>SCI源刊</w:t>
            </w:r>
            <w:r>
              <w:rPr>
                <w:szCs w:val="21"/>
              </w:rPr>
              <w:t>）</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2015.5</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rPr>
                <w:szCs w:val="21"/>
              </w:rPr>
            </w:pPr>
            <w:r>
              <w:rPr>
                <w:szCs w:val="21"/>
              </w:rPr>
              <w:t>2016,76(8):108-116</w:t>
            </w:r>
          </w:p>
        </w:tc>
        <w:tc>
          <w:tcPr>
            <w:tcW w:w="1129" w:type="dxa"/>
            <w:gridSpan w:val="2"/>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73" w:hRule="exact"/>
        </w:trPr>
        <w:tc>
          <w:tcPr>
            <w:tcW w:w="637" w:type="dxa"/>
            <w:vMerge w:val="continue"/>
            <w:tcBorders>
              <w:left w:val="double" w:color="auto" w:sz="4" w:space="0"/>
              <w:right w:val="single" w:color="auto" w:sz="4" w:space="0"/>
            </w:tcBorders>
            <w:vAlign w:val="center"/>
          </w:tcPr>
          <w:p>
            <w:pPr>
              <w:jc w:val="center"/>
            </w:pPr>
          </w:p>
        </w:tc>
        <w:tc>
          <w:tcPr>
            <w:tcW w:w="623"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32"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903"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966"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01"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4</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szCs w:val="21"/>
              </w:rPr>
              <w:t>全国节能减排大赛三等奖：一种基于太阳能热水系统的可控水温的节水装置</w:t>
            </w:r>
            <w:r>
              <w:rPr>
                <w:rFonts w:hint="eastAsia"/>
                <w:szCs w:val="21"/>
                <w:lang w:val="en-US" w:eastAsia="zh-CN"/>
              </w:rPr>
              <w:t xml:space="preserve">                                                     排名第二</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szCs w:val="21"/>
              </w:rPr>
              <w:t>第七届全国节能减排大赛</w:t>
            </w:r>
          </w:p>
        </w:tc>
        <w:tc>
          <w:tcPr>
            <w:tcW w:w="166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2014.8</w:t>
            </w:r>
          </w:p>
        </w:tc>
        <w:tc>
          <w:tcPr>
            <w:tcW w:w="1916" w:type="dxa"/>
            <w:tcBorders>
              <w:top w:val="single" w:color="auto" w:sz="4" w:space="0"/>
              <w:left w:val="single" w:color="auto" w:sz="4" w:space="0"/>
              <w:bottom w:val="single" w:color="auto" w:sz="4" w:space="0"/>
              <w:right w:val="single" w:color="auto" w:sz="4" w:space="0"/>
            </w:tcBorders>
            <w:vAlign w:val="center"/>
          </w:tcPr>
          <w:p>
            <w:r>
              <w:t>证书编号：2014A-3-144</w:t>
            </w:r>
          </w:p>
        </w:tc>
        <w:tc>
          <w:tcPr>
            <w:tcW w:w="1129" w:type="dxa"/>
            <w:gridSpan w:val="2"/>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88" w:hRule="exact"/>
        </w:trPr>
        <w:tc>
          <w:tcPr>
            <w:tcW w:w="637" w:type="dxa"/>
            <w:vMerge w:val="continue"/>
            <w:tcBorders>
              <w:left w:val="double" w:color="auto" w:sz="4" w:space="0"/>
              <w:bottom w:val="double" w:color="auto" w:sz="4" w:space="0"/>
              <w:right w:val="single" w:color="auto" w:sz="4" w:space="0"/>
            </w:tcBorders>
            <w:vAlign w:val="center"/>
          </w:tcPr>
          <w:p>
            <w:pPr>
              <w:jc w:val="center"/>
            </w:pPr>
          </w:p>
        </w:tc>
        <w:tc>
          <w:tcPr>
            <w:tcW w:w="623" w:type="dxa"/>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832" w:type="dxa"/>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903" w:type="dxa"/>
            <w:gridSpan w:val="2"/>
            <w:vMerge w:val="continue"/>
            <w:tcBorders>
              <w:left w:val="single" w:color="auto" w:sz="4" w:space="0"/>
              <w:bottom w:val="doub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bottom w:val="doub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966" w:type="dxa"/>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801" w:type="dxa"/>
            <w:gridSpan w:val="2"/>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796" w:type="dxa"/>
            <w:gridSpan w:val="2"/>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5</w:t>
            </w:r>
          </w:p>
        </w:tc>
        <w:tc>
          <w:tcPr>
            <w:tcW w:w="6839" w:type="dxa"/>
            <w:tcBorders>
              <w:top w:val="single" w:color="auto" w:sz="4" w:space="0"/>
              <w:left w:val="single" w:color="auto" w:sz="4" w:space="0"/>
              <w:bottom w:val="double" w:color="auto" w:sz="4" w:space="0"/>
              <w:right w:val="single" w:color="auto" w:sz="4" w:space="0"/>
            </w:tcBorders>
            <w:vAlign w:val="center"/>
          </w:tcPr>
          <w:p>
            <w:pPr>
              <w:rPr>
                <w:szCs w:val="21"/>
              </w:rPr>
            </w:pPr>
            <w:r>
              <w:rPr>
                <w:szCs w:val="21"/>
              </w:rPr>
              <w:t>硕士研究生国家奖学金</w:t>
            </w:r>
          </w:p>
          <w:p>
            <w:pPr>
              <w:rPr>
                <w:rFonts w:hint="eastAsia" w:eastAsia="宋体"/>
                <w:szCs w:val="21"/>
                <w:lang w:eastAsia="zh-CN"/>
              </w:rPr>
            </w:pPr>
            <w:r>
              <w:rPr>
                <w:rFonts w:hint="eastAsia"/>
                <w:szCs w:val="21"/>
                <w:lang w:val="en-US" w:eastAsia="zh-CN"/>
              </w:rPr>
              <w:t xml:space="preserve">                                                       </w:t>
            </w:r>
            <w:r>
              <w:rPr>
                <w:rFonts w:hint="eastAsia"/>
                <w:szCs w:val="21"/>
                <w:lang w:eastAsia="zh-CN"/>
              </w:rPr>
              <w:t>排名第一</w:t>
            </w:r>
          </w:p>
        </w:tc>
        <w:tc>
          <w:tcPr>
            <w:tcW w:w="1802" w:type="dxa"/>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教育部</w:t>
            </w:r>
          </w:p>
        </w:tc>
        <w:tc>
          <w:tcPr>
            <w:tcW w:w="1666" w:type="dxa"/>
            <w:gridSpan w:val="6"/>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2015.12</w:t>
            </w:r>
          </w:p>
        </w:tc>
        <w:tc>
          <w:tcPr>
            <w:tcW w:w="1916" w:type="dxa"/>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r>
              <w:t>证书编号：2015-253</w:t>
            </w:r>
            <w:r>
              <w:rPr>
                <w:rFonts w:hint="eastAsia"/>
              </w:rPr>
              <w:t>56</w:t>
            </w:r>
          </w:p>
        </w:tc>
        <w:tc>
          <w:tcPr>
            <w:tcW w:w="1129" w:type="dxa"/>
            <w:gridSpan w:val="2"/>
            <w:vMerge w:val="continue"/>
            <w:tcBorders>
              <w:left w:val="single" w:color="auto" w:sz="4" w:space="0"/>
              <w:bottom w:val="doub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bottom w:val="doub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9" w:hRule="atLeast"/>
        </w:trPr>
        <w:tc>
          <w:tcPr>
            <w:tcW w:w="637" w:type="dxa"/>
            <w:vMerge w:val="restart"/>
            <w:tcBorders>
              <w:top w:val="double" w:color="auto" w:sz="4" w:space="0"/>
              <w:left w:val="double" w:color="auto" w:sz="4" w:space="0"/>
              <w:bottom w:val="nil"/>
              <w:right w:val="single" w:color="auto" w:sz="4" w:space="0"/>
            </w:tcBorders>
            <w:textDirection w:val="lrTb"/>
            <w:vAlign w:val="center"/>
          </w:tcPr>
          <w:p>
            <w:pPr>
              <w:jc w:val="center"/>
            </w:pPr>
            <w:r>
              <w:rPr>
                <w:rFonts w:hint="eastAsia" w:ascii="宋体" w:hAnsi="宋体"/>
              </w:rPr>
              <w:t>序号</w:t>
            </w:r>
          </w:p>
        </w:tc>
        <w:tc>
          <w:tcPr>
            <w:tcW w:w="623" w:type="dxa"/>
            <w:vMerge w:val="restart"/>
            <w:tcBorders>
              <w:top w:val="double" w:color="auto" w:sz="4" w:space="0"/>
              <w:left w:val="single" w:color="auto" w:sz="4" w:space="0"/>
              <w:bottom w:val="nil"/>
              <w:right w:val="single" w:color="auto" w:sz="4" w:space="0"/>
            </w:tcBorders>
            <w:textDirection w:val="lrTb"/>
            <w:vAlign w:val="center"/>
          </w:tcPr>
          <w:p>
            <w:pPr>
              <w:spacing w:line="240" w:lineRule="exact"/>
              <w:jc w:val="center"/>
              <w:rPr>
                <w:rFonts w:hint="eastAsia" w:ascii="宋体" w:hAnsi="宋体"/>
                <w:szCs w:val="21"/>
              </w:rPr>
            </w:pPr>
            <w:r>
              <w:rPr>
                <w:rFonts w:hint="eastAsia" w:ascii="宋体" w:hAnsi="宋体"/>
              </w:rPr>
              <w:t>姓名</w:t>
            </w:r>
          </w:p>
        </w:tc>
        <w:tc>
          <w:tcPr>
            <w:tcW w:w="534" w:type="dxa"/>
            <w:vMerge w:val="restart"/>
            <w:tcBorders>
              <w:top w:val="double" w:color="auto" w:sz="4" w:space="0"/>
              <w:left w:val="single" w:color="auto" w:sz="4" w:space="0"/>
              <w:bottom w:val="nil"/>
              <w:right w:val="single" w:color="auto" w:sz="4" w:space="0"/>
            </w:tcBorders>
            <w:textDirection w:val="lrTb"/>
            <w:vAlign w:val="center"/>
          </w:tcPr>
          <w:p>
            <w:pPr>
              <w:spacing w:line="240" w:lineRule="exact"/>
              <w:jc w:val="center"/>
              <w:rPr>
                <w:rFonts w:hint="eastAsia" w:ascii="宋体" w:hAnsi="宋体"/>
                <w:szCs w:val="21"/>
              </w:rPr>
            </w:pPr>
            <w:r>
              <w:rPr>
                <w:rFonts w:hint="eastAsia" w:ascii="宋体" w:hAnsi="宋体"/>
              </w:rPr>
              <w:t>性别</w:t>
            </w:r>
          </w:p>
        </w:tc>
        <w:tc>
          <w:tcPr>
            <w:tcW w:w="832" w:type="dxa"/>
            <w:vMerge w:val="restart"/>
            <w:tcBorders>
              <w:top w:val="double" w:color="auto" w:sz="4" w:space="0"/>
              <w:left w:val="single" w:color="auto" w:sz="4" w:space="0"/>
              <w:bottom w:val="nil"/>
              <w:right w:val="single" w:color="auto" w:sz="4" w:space="0"/>
            </w:tcBorders>
            <w:textDirection w:val="lrTb"/>
            <w:vAlign w:val="center"/>
          </w:tcPr>
          <w:p>
            <w:pPr>
              <w:spacing w:line="240" w:lineRule="exact"/>
              <w:jc w:val="center"/>
              <w:rPr>
                <w:rFonts w:ascii="宋体" w:hAnsi="宋体"/>
              </w:rPr>
            </w:pPr>
            <w:r>
              <w:rPr>
                <w:rFonts w:hint="eastAsia" w:ascii="宋体" w:hAnsi="宋体"/>
              </w:rPr>
              <w:t>出生</w:t>
            </w:r>
          </w:p>
          <w:p>
            <w:pPr>
              <w:spacing w:line="240" w:lineRule="exact"/>
              <w:jc w:val="center"/>
              <w:rPr>
                <w:rFonts w:hint="eastAsia" w:ascii="宋体" w:hAnsi="宋体"/>
                <w:szCs w:val="21"/>
              </w:rPr>
            </w:pPr>
            <w:r>
              <w:rPr>
                <w:rFonts w:hint="eastAsia" w:ascii="宋体" w:hAnsi="宋体"/>
              </w:rPr>
              <w:t>年月</w:t>
            </w:r>
          </w:p>
        </w:tc>
        <w:tc>
          <w:tcPr>
            <w:tcW w:w="903" w:type="dxa"/>
            <w:gridSpan w:val="2"/>
            <w:vMerge w:val="restart"/>
            <w:tcBorders>
              <w:top w:val="double" w:color="auto" w:sz="4" w:space="0"/>
              <w:left w:val="single" w:color="auto" w:sz="4" w:space="0"/>
              <w:bottom w:val="nil"/>
              <w:right w:val="single" w:color="auto" w:sz="4" w:space="0"/>
            </w:tcBorders>
            <w:textDirection w:val="lrTb"/>
            <w:vAlign w:val="center"/>
          </w:tcPr>
          <w:p>
            <w:pPr>
              <w:spacing w:line="240" w:lineRule="exact"/>
              <w:jc w:val="center"/>
              <w:rPr>
                <w:rFonts w:ascii="宋体" w:hAnsi="宋体"/>
              </w:rPr>
            </w:pPr>
            <w:r>
              <w:rPr>
                <w:rFonts w:hint="eastAsia" w:ascii="宋体" w:hAnsi="宋体"/>
              </w:rPr>
              <w:t>专业</w:t>
            </w:r>
          </w:p>
          <w:p>
            <w:pPr>
              <w:spacing w:line="240" w:lineRule="exact"/>
              <w:jc w:val="center"/>
              <w:rPr>
                <w:rFonts w:hint="eastAsia" w:ascii="宋体" w:hAnsi="宋体"/>
                <w:szCs w:val="21"/>
              </w:rPr>
            </w:pPr>
            <w:r>
              <w:rPr>
                <w:rFonts w:hint="eastAsia" w:ascii="宋体" w:hAnsi="宋体"/>
              </w:rPr>
              <w:t>名称</w:t>
            </w:r>
          </w:p>
        </w:tc>
        <w:tc>
          <w:tcPr>
            <w:tcW w:w="721" w:type="dxa"/>
            <w:gridSpan w:val="2"/>
            <w:vMerge w:val="restart"/>
            <w:tcBorders>
              <w:top w:val="double" w:color="auto" w:sz="4" w:space="0"/>
              <w:left w:val="single" w:color="auto" w:sz="4" w:space="0"/>
              <w:bottom w:val="nil"/>
              <w:right w:val="single" w:color="auto" w:sz="4" w:space="0"/>
            </w:tcBorders>
            <w:textDirection w:val="lrTb"/>
            <w:vAlign w:val="center"/>
          </w:tcPr>
          <w:p>
            <w:pPr>
              <w:spacing w:line="240" w:lineRule="exact"/>
              <w:jc w:val="center"/>
              <w:rPr>
                <w:rFonts w:ascii="宋体" w:hAnsi="宋体"/>
              </w:rPr>
            </w:pPr>
            <w:r>
              <w:rPr>
                <w:rFonts w:hint="eastAsia" w:ascii="宋体" w:hAnsi="宋体"/>
              </w:rPr>
              <w:t>导师</w:t>
            </w:r>
          </w:p>
          <w:p>
            <w:pPr>
              <w:spacing w:line="240" w:lineRule="exact"/>
              <w:jc w:val="center"/>
              <w:rPr>
                <w:rFonts w:hint="eastAsia" w:ascii="宋体" w:hAnsi="宋体"/>
                <w:szCs w:val="21"/>
              </w:rPr>
            </w:pPr>
            <w:r>
              <w:rPr>
                <w:rFonts w:hint="eastAsia" w:ascii="宋体" w:hAnsi="宋体"/>
              </w:rPr>
              <w:t>姓名</w:t>
            </w:r>
          </w:p>
        </w:tc>
        <w:tc>
          <w:tcPr>
            <w:tcW w:w="854" w:type="dxa"/>
            <w:gridSpan w:val="2"/>
            <w:vMerge w:val="restart"/>
            <w:tcBorders>
              <w:top w:val="double" w:color="auto" w:sz="4" w:space="0"/>
              <w:left w:val="single" w:color="auto" w:sz="4" w:space="0"/>
              <w:bottom w:val="nil"/>
              <w:right w:val="single" w:color="auto" w:sz="4" w:space="0"/>
            </w:tcBorders>
            <w:textDirection w:val="lrTb"/>
            <w:vAlign w:val="center"/>
          </w:tcPr>
          <w:p>
            <w:pPr>
              <w:spacing w:line="240" w:lineRule="exact"/>
              <w:jc w:val="center"/>
              <w:rPr>
                <w:rFonts w:ascii="宋体" w:hAnsi="宋体"/>
              </w:rPr>
            </w:pPr>
            <w:r>
              <w:rPr>
                <w:rFonts w:hint="eastAsia" w:ascii="宋体" w:hAnsi="宋体"/>
              </w:rPr>
              <w:t>入学</w:t>
            </w:r>
          </w:p>
          <w:p>
            <w:pPr>
              <w:spacing w:line="240" w:lineRule="exact"/>
              <w:jc w:val="center"/>
              <w:rPr>
                <w:rFonts w:hint="eastAsia" w:ascii="宋体" w:hAnsi="宋体"/>
                <w:szCs w:val="21"/>
              </w:rPr>
            </w:pPr>
            <w:r>
              <w:rPr>
                <w:rFonts w:hint="eastAsia" w:ascii="宋体" w:hAnsi="宋体"/>
              </w:rPr>
              <w:t>日期</w:t>
            </w:r>
          </w:p>
        </w:tc>
        <w:tc>
          <w:tcPr>
            <w:tcW w:w="966" w:type="dxa"/>
            <w:vMerge w:val="restart"/>
            <w:tcBorders>
              <w:top w:val="double" w:color="auto" w:sz="4" w:space="0"/>
              <w:left w:val="single" w:color="auto" w:sz="4" w:space="0"/>
              <w:bottom w:val="nil"/>
              <w:right w:val="single" w:color="auto" w:sz="4" w:space="0"/>
            </w:tcBorders>
            <w:textDirection w:val="lrTb"/>
            <w:vAlign w:val="center"/>
          </w:tcPr>
          <w:p>
            <w:pPr>
              <w:spacing w:line="240" w:lineRule="exact"/>
              <w:jc w:val="center"/>
              <w:rPr>
                <w:rFonts w:hint="eastAsia" w:ascii="宋体" w:hAnsi="宋体"/>
                <w:szCs w:val="21"/>
              </w:rPr>
            </w:pPr>
            <w:r>
              <w:rPr>
                <w:rFonts w:hint="eastAsia" w:ascii="宋体" w:hAnsi="宋体"/>
              </w:rPr>
              <w:t>授予学位日期</w:t>
            </w:r>
          </w:p>
        </w:tc>
        <w:tc>
          <w:tcPr>
            <w:tcW w:w="801" w:type="dxa"/>
            <w:gridSpan w:val="2"/>
            <w:vMerge w:val="restart"/>
            <w:tcBorders>
              <w:top w:val="double" w:color="auto" w:sz="4" w:space="0"/>
              <w:left w:val="single" w:color="auto" w:sz="4" w:space="0"/>
              <w:bottom w:val="nil"/>
              <w:right w:val="single" w:color="auto" w:sz="4" w:space="0"/>
            </w:tcBorders>
            <w:textDirection w:val="lrTb"/>
            <w:vAlign w:val="center"/>
          </w:tcPr>
          <w:p>
            <w:pPr>
              <w:spacing w:line="240" w:lineRule="exact"/>
              <w:jc w:val="center"/>
              <w:rPr>
                <w:rFonts w:ascii="宋体" w:hAnsi="宋体"/>
              </w:rPr>
            </w:pPr>
            <w:r>
              <w:rPr>
                <w:rFonts w:hint="eastAsia" w:ascii="宋体" w:hAnsi="宋体"/>
              </w:rPr>
              <w:t>论 文</w:t>
            </w:r>
          </w:p>
          <w:p>
            <w:pPr>
              <w:spacing w:line="240" w:lineRule="exact"/>
              <w:jc w:val="center"/>
              <w:rPr>
                <w:rFonts w:hint="eastAsia" w:ascii="宋体" w:hAnsi="宋体"/>
                <w:szCs w:val="21"/>
              </w:rPr>
            </w:pPr>
            <w:r>
              <w:rPr>
                <w:rFonts w:hint="eastAsia" w:ascii="宋体" w:hAnsi="宋体"/>
              </w:rPr>
              <w:t>题 目</w:t>
            </w:r>
          </w:p>
        </w:tc>
        <w:tc>
          <w:tcPr>
            <w:tcW w:w="796" w:type="dxa"/>
            <w:gridSpan w:val="2"/>
            <w:tcBorders>
              <w:top w:val="double" w:color="auto" w:sz="4" w:space="0"/>
              <w:left w:val="single" w:color="auto" w:sz="4" w:space="0"/>
              <w:bottom w:val="nil"/>
              <w:right w:val="single" w:color="auto" w:sz="4" w:space="0"/>
            </w:tcBorders>
            <w:textDirection w:val="lrTb"/>
            <w:vAlign w:val="center"/>
          </w:tcPr>
          <w:p>
            <w:pPr>
              <w:spacing w:line="240" w:lineRule="exact"/>
              <w:jc w:val="center"/>
              <w:rPr>
                <w:rFonts w:hint="eastAsia" w:ascii="宋体" w:hAnsi="宋体"/>
                <w:szCs w:val="21"/>
              </w:rPr>
            </w:pPr>
          </w:p>
        </w:tc>
        <w:tc>
          <w:tcPr>
            <w:tcW w:w="12223" w:type="dxa"/>
            <w:gridSpan w:val="9"/>
            <w:tcBorders>
              <w:top w:val="double" w:color="auto" w:sz="4" w:space="0"/>
              <w:left w:val="single" w:color="auto" w:sz="4" w:space="0"/>
              <w:bottom w:val="single" w:color="auto" w:sz="4" w:space="0"/>
              <w:right w:val="single" w:color="auto" w:sz="4" w:space="0"/>
            </w:tcBorders>
            <w:textDirection w:val="lrTb"/>
            <w:vAlign w:val="center"/>
          </w:tcPr>
          <w:p>
            <w:r>
              <w:rPr>
                <w:rFonts w:hint="eastAsia" w:ascii="宋体"/>
              </w:rPr>
              <w:t>作者攻硕期间及获硕士学位后一年内获得与硕士学位论文密切相关的代表性成果</w:t>
            </w:r>
            <w:r>
              <w:rPr>
                <w:rFonts w:hint="eastAsia" w:ascii="宋体"/>
                <w:b/>
              </w:rPr>
              <w:t>（</w:t>
            </w:r>
            <w:r>
              <w:rPr>
                <w:rFonts w:hint="eastAsia" w:ascii="宋体"/>
                <w:b/>
                <w:sz w:val="24"/>
              </w:rPr>
              <w:t>限填5项</w:t>
            </w:r>
            <w:r>
              <w:rPr>
                <w:rFonts w:hint="eastAsia" w:ascii="宋体"/>
                <w:b/>
              </w:rPr>
              <w:t>）</w:t>
            </w:r>
          </w:p>
        </w:tc>
        <w:tc>
          <w:tcPr>
            <w:tcW w:w="1129" w:type="dxa"/>
            <w:gridSpan w:val="2"/>
            <w:vMerge w:val="restart"/>
            <w:tcBorders>
              <w:left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学位论文“盲审”</w:t>
            </w:r>
          </w:p>
          <w:p>
            <w:pPr>
              <w:rPr>
                <w:rFonts w:hint="eastAsia" w:ascii="宋体" w:hAnsi="宋体"/>
                <w:szCs w:val="21"/>
              </w:rPr>
            </w:pPr>
            <w:r>
              <w:rPr>
                <w:rFonts w:hint="eastAsia" w:ascii="宋体" w:hAnsi="宋体"/>
                <w:szCs w:val="21"/>
              </w:rPr>
              <w:t>评分</w:t>
            </w:r>
          </w:p>
        </w:tc>
        <w:tc>
          <w:tcPr>
            <w:tcW w:w="1229" w:type="dxa"/>
            <w:vMerge w:val="restart"/>
            <w:tcBorders>
              <w:left w:val="single" w:color="auto" w:sz="4" w:space="0"/>
              <w:right w:val="double" w:color="auto" w:sz="4" w:space="0"/>
            </w:tcBorders>
            <w:vAlign w:val="center"/>
          </w:tcPr>
          <w:p>
            <w:pPr>
              <w:jc w:val="cente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9" w:hRule="atLeast"/>
        </w:trPr>
        <w:tc>
          <w:tcPr>
            <w:tcW w:w="637" w:type="dxa"/>
            <w:vMerge w:val="continue"/>
            <w:tcBorders>
              <w:top w:val="nil"/>
              <w:left w:val="double" w:color="auto" w:sz="4" w:space="0"/>
              <w:bottom w:val="single" w:color="auto" w:sz="4" w:space="0"/>
              <w:right w:val="single" w:color="auto" w:sz="4" w:space="0"/>
            </w:tcBorders>
            <w:textDirection w:val="lrTb"/>
            <w:vAlign w:val="center"/>
          </w:tcPr>
          <w:p>
            <w:pPr>
              <w:spacing w:line="240" w:lineRule="exact"/>
              <w:jc w:val="center"/>
            </w:pPr>
          </w:p>
        </w:tc>
        <w:tc>
          <w:tcPr>
            <w:tcW w:w="623" w:type="dxa"/>
            <w:vMerge w:val="continue"/>
            <w:tcBorders>
              <w:top w:val="nil"/>
              <w:left w:val="single" w:color="auto" w:sz="4" w:space="0"/>
              <w:bottom w:val="single" w:color="auto" w:sz="4" w:space="0"/>
              <w:right w:val="single" w:color="auto" w:sz="4" w:space="0"/>
            </w:tcBorders>
            <w:textDirection w:val="lrTb"/>
            <w:vAlign w:val="center"/>
          </w:tcPr>
          <w:p>
            <w:pPr>
              <w:spacing w:line="240" w:lineRule="exact"/>
              <w:jc w:val="center"/>
            </w:pPr>
          </w:p>
        </w:tc>
        <w:tc>
          <w:tcPr>
            <w:tcW w:w="534" w:type="dxa"/>
            <w:vMerge w:val="continue"/>
            <w:tcBorders>
              <w:top w:val="nil"/>
              <w:left w:val="single" w:color="auto" w:sz="4" w:space="0"/>
              <w:bottom w:val="single" w:color="auto" w:sz="4" w:space="0"/>
              <w:right w:val="single" w:color="auto" w:sz="4" w:space="0"/>
            </w:tcBorders>
            <w:textDirection w:val="lrTb"/>
            <w:vAlign w:val="center"/>
          </w:tcPr>
          <w:p>
            <w:pPr>
              <w:spacing w:line="240" w:lineRule="exact"/>
              <w:jc w:val="center"/>
            </w:pPr>
          </w:p>
        </w:tc>
        <w:tc>
          <w:tcPr>
            <w:tcW w:w="832" w:type="dxa"/>
            <w:vMerge w:val="continue"/>
            <w:tcBorders>
              <w:top w:val="nil"/>
              <w:left w:val="single" w:color="auto" w:sz="4" w:space="0"/>
              <w:bottom w:val="single" w:color="auto" w:sz="4" w:space="0"/>
              <w:right w:val="single" w:color="auto" w:sz="4" w:space="0"/>
            </w:tcBorders>
            <w:textDirection w:val="lrTb"/>
            <w:vAlign w:val="center"/>
          </w:tcPr>
          <w:p>
            <w:pPr>
              <w:spacing w:line="240" w:lineRule="exact"/>
              <w:jc w:val="center"/>
            </w:pPr>
          </w:p>
        </w:tc>
        <w:tc>
          <w:tcPr>
            <w:tcW w:w="903" w:type="dxa"/>
            <w:gridSpan w:val="2"/>
            <w:vMerge w:val="continue"/>
            <w:tcBorders>
              <w:top w:val="nil"/>
              <w:left w:val="single" w:color="auto" w:sz="4" w:space="0"/>
              <w:bottom w:val="single" w:color="auto" w:sz="4" w:space="0"/>
              <w:right w:val="single" w:color="auto" w:sz="4" w:space="0"/>
            </w:tcBorders>
            <w:textDirection w:val="lrTb"/>
            <w:vAlign w:val="center"/>
          </w:tcPr>
          <w:p>
            <w:pPr>
              <w:spacing w:line="240" w:lineRule="exact"/>
              <w:jc w:val="center"/>
            </w:pPr>
          </w:p>
        </w:tc>
        <w:tc>
          <w:tcPr>
            <w:tcW w:w="721" w:type="dxa"/>
            <w:gridSpan w:val="2"/>
            <w:vMerge w:val="continue"/>
            <w:tcBorders>
              <w:top w:val="nil"/>
              <w:left w:val="single" w:color="auto" w:sz="4" w:space="0"/>
              <w:bottom w:val="single" w:color="auto" w:sz="4" w:space="0"/>
              <w:right w:val="single" w:color="auto" w:sz="4" w:space="0"/>
            </w:tcBorders>
            <w:textDirection w:val="lrTb"/>
            <w:vAlign w:val="center"/>
          </w:tcPr>
          <w:p>
            <w:pPr>
              <w:spacing w:line="240" w:lineRule="exact"/>
              <w:jc w:val="center"/>
            </w:pPr>
          </w:p>
        </w:tc>
        <w:tc>
          <w:tcPr>
            <w:tcW w:w="854" w:type="dxa"/>
            <w:gridSpan w:val="2"/>
            <w:vMerge w:val="continue"/>
            <w:tcBorders>
              <w:top w:val="nil"/>
              <w:left w:val="single" w:color="auto" w:sz="4" w:space="0"/>
              <w:bottom w:val="single" w:color="auto" w:sz="4" w:space="0"/>
              <w:right w:val="single" w:color="auto" w:sz="4" w:space="0"/>
            </w:tcBorders>
            <w:textDirection w:val="lrTb"/>
            <w:vAlign w:val="center"/>
          </w:tcPr>
          <w:p>
            <w:pPr>
              <w:spacing w:line="240" w:lineRule="exact"/>
              <w:jc w:val="center"/>
            </w:pPr>
          </w:p>
        </w:tc>
        <w:tc>
          <w:tcPr>
            <w:tcW w:w="966" w:type="dxa"/>
            <w:vMerge w:val="continue"/>
            <w:tcBorders>
              <w:top w:val="nil"/>
              <w:left w:val="single" w:color="auto" w:sz="4" w:space="0"/>
              <w:bottom w:val="single" w:color="auto" w:sz="4" w:space="0"/>
              <w:right w:val="single" w:color="auto" w:sz="4" w:space="0"/>
            </w:tcBorders>
            <w:textDirection w:val="lrTb"/>
            <w:vAlign w:val="center"/>
          </w:tcPr>
          <w:p>
            <w:pPr>
              <w:spacing w:line="240" w:lineRule="exact"/>
              <w:jc w:val="center"/>
            </w:pPr>
          </w:p>
        </w:tc>
        <w:tc>
          <w:tcPr>
            <w:tcW w:w="801" w:type="dxa"/>
            <w:gridSpan w:val="2"/>
            <w:vMerge w:val="continue"/>
            <w:tcBorders>
              <w:top w:val="nil"/>
              <w:left w:val="single" w:color="auto" w:sz="4" w:space="0"/>
              <w:bottom w:val="single" w:color="auto" w:sz="4" w:space="0"/>
              <w:right w:val="single" w:color="auto" w:sz="4" w:space="0"/>
            </w:tcBorders>
            <w:textDirection w:val="lrTb"/>
            <w:vAlign w:val="center"/>
          </w:tcPr>
          <w:p>
            <w:pPr>
              <w:spacing w:line="240" w:lineRule="exact"/>
              <w:jc w:val="center"/>
            </w:pPr>
          </w:p>
        </w:tc>
        <w:tc>
          <w:tcPr>
            <w:tcW w:w="796" w:type="dxa"/>
            <w:gridSpan w:val="2"/>
            <w:tcBorders>
              <w:top w:val="nil"/>
              <w:left w:val="single" w:color="auto" w:sz="4" w:space="0"/>
              <w:bottom w:val="single" w:color="auto" w:sz="4" w:space="0"/>
              <w:right w:val="single" w:color="auto" w:sz="4" w:space="0"/>
            </w:tcBorders>
            <w:textDirection w:val="lrTb"/>
            <w:vAlign w:val="center"/>
          </w:tcPr>
          <w:p>
            <w:pPr>
              <w:spacing w:line="240" w:lineRule="exact"/>
              <w:jc w:val="center"/>
              <w:rPr>
                <w:rFonts w:hint="eastAsia" w:eastAsia="宋体"/>
                <w:lang w:eastAsia="zh-CN"/>
              </w:rPr>
            </w:pPr>
            <w:r>
              <w:rPr>
                <w:rFonts w:hint="eastAsia"/>
                <w:lang w:eastAsia="zh-CN"/>
              </w:rPr>
              <w:t>序号</w:t>
            </w:r>
          </w:p>
        </w:tc>
        <w:tc>
          <w:tcPr>
            <w:tcW w:w="6839"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exact"/>
              <w:jc w:val="center"/>
              <w:rPr>
                <w:rFonts w:hint="eastAsia" w:eastAsia="宋体"/>
                <w:szCs w:val="21"/>
                <w:lang w:eastAsia="zh-CN"/>
              </w:rPr>
            </w:pPr>
            <w:r>
              <w:rPr>
                <w:rFonts w:hint="eastAsia"/>
                <w:szCs w:val="21"/>
                <w:lang w:eastAsia="zh-CN"/>
              </w:rPr>
              <w:t>成果名称</w:t>
            </w:r>
          </w:p>
        </w:tc>
        <w:tc>
          <w:tcPr>
            <w:tcW w:w="2043" w:type="dxa"/>
            <w:gridSpan w:val="3"/>
            <w:tcBorders>
              <w:top w:val="single" w:color="auto" w:sz="4" w:space="0"/>
              <w:left w:val="single" w:color="auto" w:sz="4" w:space="0"/>
              <w:bottom w:val="single" w:color="auto" w:sz="4" w:space="0"/>
              <w:right w:val="single" w:color="auto" w:sz="4" w:space="0"/>
            </w:tcBorders>
            <w:textDirection w:val="lrTb"/>
            <w:vAlign w:val="center"/>
          </w:tcPr>
          <w:p>
            <w:pPr>
              <w:spacing w:line="240" w:lineRule="exact"/>
              <w:jc w:val="center"/>
              <w:rPr>
                <w:rFonts w:hint="eastAsia" w:eastAsia="宋体"/>
                <w:szCs w:val="21"/>
                <w:lang w:eastAsia="zh-CN"/>
              </w:rPr>
            </w:pPr>
            <w:r>
              <w:rPr>
                <w:rFonts w:hint="eastAsia"/>
                <w:szCs w:val="21"/>
                <w:lang w:eastAsia="zh-CN"/>
              </w:rPr>
              <w:t>成果出处</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Cs w:val="21"/>
                <w:lang w:eastAsia="zh-CN"/>
              </w:rPr>
            </w:pPr>
            <w:r>
              <w:rPr>
                <w:rFonts w:hint="eastAsia"/>
                <w:szCs w:val="21"/>
                <w:lang w:eastAsia="zh-CN"/>
              </w:rPr>
              <w:t>获得年月</w:t>
            </w:r>
          </w:p>
        </w:tc>
        <w:tc>
          <w:tcPr>
            <w:tcW w:w="19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Cs w:val="21"/>
                <w:lang w:eastAsia="zh-CN"/>
              </w:rPr>
            </w:pPr>
            <w:r>
              <w:rPr>
                <w:rFonts w:hint="eastAsia"/>
                <w:szCs w:val="21"/>
                <w:lang w:eastAsia="zh-CN"/>
              </w:rPr>
              <w:t>查询信息</w:t>
            </w:r>
          </w:p>
        </w:tc>
        <w:tc>
          <w:tcPr>
            <w:tcW w:w="1129"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szCs w:val="21"/>
              </w:rPr>
            </w:pPr>
          </w:p>
        </w:tc>
        <w:tc>
          <w:tcPr>
            <w:tcW w:w="1229" w:type="dxa"/>
            <w:vMerge w:val="continue"/>
            <w:tcBorders>
              <w:left w:val="single" w:color="auto" w:sz="4" w:space="0"/>
              <w:bottom w:val="single" w:color="auto" w:sz="4" w:space="0"/>
              <w:right w:val="double" w:color="auto" w:sz="4" w:space="0"/>
            </w:tcBorders>
            <w:vAlign w:val="center"/>
          </w:tcPr>
          <w:p>
            <w:pPr>
              <w:spacing w:line="240" w:lineRule="exact"/>
              <w:jc w:val="center"/>
              <w:rPr>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88" w:hRule="exact"/>
        </w:trPr>
        <w:tc>
          <w:tcPr>
            <w:tcW w:w="637" w:type="dxa"/>
            <w:vMerge w:val="restart"/>
            <w:tcBorders>
              <w:top w:val="single" w:color="auto" w:sz="4" w:space="0"/>
              <w:left w:val="double" w:color="auto" w:sz="4" w:space="0"/>
              <w:bottom w:val="nil"/>
              <w:right w:val="single" w:color="auto" w:sz="4" w:space="0"/>
            </w:tcBorders>
            <w:vAlign w:val="center"/>
          </w:tcPr>
          <w:p>
            <w:pPr>
              <w:ind w:right="113"/>
              <w:jc w:val="center"/>
              <w:rPr>
                <w:rFonts w:hint="eastAsia" w:eastAsia="宋体"/>
                <w:lang w:val="en-US" w:eastAsia="zh-CN"/>
              </w:rPr>
            </w:pPr>
            <w:r>
              <w:rPr>
                <w:rFonts w:hint="eastAsia"/>
                <w:lang w:val="en-US" w:eastAsia="zh-CN"/>
              </w:rPr>
              <w:t>3</w:t>
            </w:r>
          </w:p>
        </w:tc>
        <w:tc>
          <w:tcPr>
            <w:tcW w:w="623" w:type="dxa"/>
            <w:vMerge w:val="restart"/>
            <w:tcBorders>
              <w:top w:val="single" w:color="auto" w:sz="4" w:space="0"/>
              <w:left w:val="single" w:color="auto" w:sz="4" w:space="0"/>
              <w:bottom w:val="nil"/>
              <w:right w:val="single" w:color="auto" w:sz="4" w:space="0"/>
            </w:tcBorders>
            <w:textDirection w:val="tbRlV"/>
            <w:vAlign w:val="center"/>
          </w:tcPr>
          <w:p>
            <w:pPr>
              <w:ind w:left="113" w:right="113"/>
              <w:jc w:val="center"/>
              <w:rPr>
                <w:rFonts w:hint="eastAsia" w:ascii="宋体" w:hAnsi="宋体" w:eastAsia="宋体"/>
                <w:szCs w:val="21"/>
                <w:lang w:eastAsia="zh-CN"/>
              </w:rPr>
            </w:pPr>
            <w:r>
              <w:rPr>
                <w:rFonts w:hint="eastAsia" w:ascii="宋体" w:hAnsi="宋体"/>
                <w:szCs w:val="21"/>
                <w:lang w:eastAsia="zh-CN"/>
              </w:rPr>
              <w:t>房媛媛</w:t>
            </w:r>
          </w:p>
        </w:tc>
        <w:tc>
          <w:tcPr>
            <w:tcW w:w="534" w:type="dxa"/>
            <w:vMerge w:val="restart"/>
            <w:tcBorders>
              <w:top w:val="single" w:color="auto" w:sz="4" w:space="0"/>
              <w:left w:val="single" w:color="auto" w:sz="4" w:space="0"/>
              <w:bottom w:val="nil"/>
              <w:right w:val="single" w:color="auto" w:sz="4" w:space="0"/>
            </w:tcBorders>
            <w:textDirection w:val="tbRlV"/>
            <w:vAlign w:val="center"/>
          </w:tcPr>
          <w:p>
            <w:pPr>
              <w:ind w:left="113" w:right="113"/>
              <w:jc w:val="center"/>
              <w:rPr>
                <w:rFonts w:hint="eastAsia" w:ascii="宋体" w:hAnsi="宋体" w:eastAsia="宋体"/>
                <w:szCs w:val="21"/>
                <w:lang w:eastAsia="zh-CN"/>
              </w:rPr>
            </w:pPr>
            <w:r>
              <w:rPr>
                <w:rFonts w:hint="eastAsia" w:ascii="宋体" w:hAnsi="宋体"/>
                <w:szCs w:val="21"/>
                <w:lang w:eastAsia="zh-CN"/>
              </w:rPr>
              <w:t>女</w:t>
            </w:r>
          </w:p>
        </w:tc>
        <w:tc>
          <w:tcPr>
            <w:tcW w:w="832" w:type="dxa"/>
            <w:vMerge w:val="restart"/>
            <w:tcBorders>
              <w:top w:val="single" w:color="auto" w:sz="4" w:space="0"/>
              <w:left w:val="single" w:color="auto" w:sz="4" w:space="0"/>
              <w:bottom w:val="nil"/>
              <w:right w:val="single" w:color="auto" w:sz="4" w:space="0"/>
            </w:tcBorders>
            <w:vAlign w:val="center"/>
          </w:tcPr>
          <w:p>
            <w:pPr>
              <w:ind w:right="113"/>
              <w:jc w:val="center"/>
              <w:rPr>
                <w:rFonts w:hint="eastAsia" w:ascii="宋体" w:hAnsi="宋体"/>
                <w:szCs w:val="21"/>
                <w:lang w:val="en-US" w:eastAsia="zh-CN"/>
              </w:rPr>
            </w:pPr>
            <w:r>
              <w:rPr>
                <w:rFonts w:hint="eastAsia" w:ascii="宋体" w:hAnsi="宋体"/>
                <w:szCs w:val="21"/>
                <w:lang w:val="en-US" w:eastAsia="zh-CN"/>
              </w:rPr>
              <w:t>1990年</w:t>
            </w:r>
          </w:p>
          <w:p>
            <w:pPr>
              <w:ind w:right="113"/>
              <w:jc w:val="center"/>
              <w:rPr>
                <w:rFonts w:hint="eastAsia" w:ascii="宋体" w:hAnsi="宋体"/>
                <w:szCs w:val="21"/>
                <w:lang w:val="en-US" w:eastAsia="zh-CN"/>
              </w:rPr>
            </w:pPr>
            <w:r>
              <w:rPr>
                <w:rFonts w:hint="eastAsia" w:ascii="宋体" w:hAnsi="宋体"/>
                <w:szCs w:val="21"/>
                <w:lang w:val="en-US" w:eastAsia="zh-CN"/>
              </w:rPr>
              <w:t>11</w:t>
            </w:r>
          </w:p>
          <w:p>
            <w:pPr>
              <w:ind w:right="113"/>
              <w:jc w:val="center"/>
              <w:rPr>
                <w:rFonts w:hint="eastAsia" w:ascii="宋体" w:hAnsi="宋体"/>
                <w:szCs w:val="21"/>
                <w:lang w:val="en-US" w:eastAsia="zh-CN"/>
              </w:rPr>
            </w:pPr>
            <w:r>
              <w:rPr>
                <w:rFonts w:hint="eastAsia" w:ascii="宋体" w:hAnsi="宋体"/>
                <w:szCs w:val="21"/>
                <w:lang w:val="en-US" w:eastAsia="zh-CN"/>
              </w:rPr>
              <w:t>月</w:t>
            </w:r>
          </w:p>
        </w:tc>
        <w:tc>
          <w:tcPr>
            <w:tcW w:w="903" w:type="dxa"/>
            <w:gridSpan w:val="2"/>
            <w:vMerge w:val="restart"/>
            <w:tcBorders>
              <w:top w:val="single" w:color="auto" w:sz="4" w:space="0"/>
              <w:left w:val="single" w:color="auto" w:sz="4" w:space="0"/>
              <w:bottom w:val="nil"/>
              <w:right w:val="single" w:color="auto" w:sz="4" w:space="0"/>
            </w:tcBorders>
            <w:textDirection w:val="tbRlV"/>
            <w:vAlign w:val="center"/>
          </w:tcPr>
          <w:p>
            <w:pPr>
              <w:ind w:left="113" w:right="113"/>
              <w:jc w:val="center"/>
              <w:rPr>
                <w:rFonts w:hint="eastAsia" w:ascii="宋体" w:hAnsi="宋体" w:eastAsia="宋体"/>
                <w:szCs w:val="21"/>
                <w:lang w:eastAsia="zh-CN"/>
              </w:rPr>
            </w:pPr>
            <w:r>
              <w:rPr>
                <w:rFonts w:hint="eastAsia" w:ascii="宋体" w:hAnsi="宋体"/>
                <w:szCs w:val="21"/>
                <w:lang w:eastAsia="zh-CN"/>
              </w:rPr>
              <w:t>材料工程</w:t>
            </w:r>
          </w:p>
        </w:tc>
        <w:tc>
          <w:tcPr>
            <w:tcW w:w="721" w:type="dxa"/>
            <w:gridSpan w:val="2"/>
            <w:vMerge w:val="restart"/>
            <w:tcBorders>
              <w:top w:val="single" w:color="auto" w:sz="4" w:space="0"/>
              <w:left w:val="single" w:color="auto" w:sz="4" w:space="0"/>
              <w:bottom w:val="nil"/>
              <w:right w:val="single" w:color="auto" w:sz="4" w:space="0"/>
            </w:tcBorders>
            <w:textDirection w:val="tbRlV"/>
            <w:vAlign w:val="center"/>
          </w:tcPr>
          <w:p>
            <w:pPr>
              <w:ind w:left="113" w:right="113"/>
              <w:jc w:val="center"/>
              <w:rPr>
                <w:rFonts w:hint="eastAsia" w:ascii="宋体" w:hAnsi="宋体" w:eastAsia="宋体"/>
                <w:szCs w:val="21"/>
                <w:lang w:eastAsia="zh-CN"/>
              </w:rPr>
            </w:pPr>
            <w:r>
              <w:rPr>
                <w:rFonts w:hint="eastAsia" w:ascii="宋体" w:hAnsi="宋体"/>
                <w:szCs w:val="21"/>
                <w:lang w:eastAsia="zh-CN"/>
              </w:rPr>
              <w:t>陈希章</w:t>
            </w:r>
          </w:p>
        </w:tc>
        <w:tc>
          <w:tcPr>
            <w:tcW w:w="854" w:type="dxa"/>
            <w:gridSpan w:val="2"/>
            <w:vMerge w:val="restart"/>
            <w:tcBorders>
              <w:top w:val="single" w:color="auto" w:sz="4" w:space="0"/>
              <w:left w:val="single" w:color="auto" w:sz="4" w:space="0"/>
              <w:bottom w:val="nil"/>
              <w:right w:val="single" w:color="auto" w:sz="4" w:space="0"/>
            </w:tcBorders>
            <w:vAlign w:val="center"/>
          </w:tcPr>
          <w:p>
            <w:pPr>
              <w:ind w:right="113"/>
              <w:jc w:val="center"/>
              <w:rPr>
                <w:rFonts w:hint="eastAsia" w:ascii="宋体" w:hAnsi="宋体"/>
                <w:szCs w:val="21"/>
              </w:rPr>
            </w:pPr>
            <w:r>
              <w:rPr>
                <w:rFonts w:hint="eastAsia" w:ascii="宋体" w:hAnsi="宋体"/>
                <w:szCs w:val="21"/>
              </w:rPr>
              <w:t>2013年</w:t>
            </w:r>
          </w:p>
          <w:p>
            <w:pPr>
              <w:ind w:right="113"/>
              <w:jc w:val="center"/>
              <w:rPr>
                <w:rFonts w:hint="eastAsia" w:ascii="宋体" w:hAnsi="宋体"/>
                <w:szCs w:val="21"/>
              </w:rPr>
            </w:pPr>
            <w:r>
              <w:rPr>
                <w:rFonts w:hint="eastAsia" w:ascii="宋体" w:hAnsi="宋体"/>
                <w:szCs w:val="21"/>
              </w:rPr>
              <w:t>9</w:t>
            </w:r>
          </w:p>
          <w:p>
            <w:pPr>
              <w:ind w:right="113"/>
              <w:jc w:val="center"/>
              <w:rPr>
                <w:rFonts w:hint="eastAsia" w:ascii="宋体" w:hAnsi="宋体" w:eastAsia="宋体"/>
                <w:szCs w:val="21"/>
                <w:lang w:val="en-US" w:eastAsia="zh-CN"/>
              </w:rPr>
            </w:pPr>
            <w:r>
              <w:rPr>
                <w:rFonts w:hint="eastAsia" w:ascii="宋体" w:hAnsi="宋体"/>
                <w:szCs w:val="21"/>
              </w:rPr>
              <w:t>月</w:t>
            </w:r>
          </w:p>
        </w:tc>
        <w:tc>
          <w:tcPr>
            <w:tcW w:w="966" w:type="dxa"/>
            <w:vMerge w:val="restart"/>
            <w:tcBorders>
              <w:top w:val="single" w:color="auto" w:sz="4" w:space="0"/>
              <w:left w:val="single" w:color="auto" w:sz="4" w:space="0"/>
              <w:bottom w:val="nil"/>
              <w:right w:val="single" w:color="auto" w:sz="4" w:space="0"/>
            </w:tcBorders>
            <w:vAlign w:val="center"/>
          </w:tcPr>
          <w:p>
            <w:pPr>
              <w:ind w:right="113"/>
              <w:jc w:val="center"/>
              <w:rPr>
                <w:rFonts w:hint="eastAsia" w:ascii="宋体" w:hAnsi="宋体"/>
                <w:szCs w:val="21"/>
              </w:rPr>
            </w:pPr>
            <w:r>
              <w:rPr>
                <w:rFonts w:ascii="宋体" w:hAnsi="宋体"/>
                <w:szCs w:val="21"/>
              </w:rPr>
              <w:t>2016</w:t>
            </w:r>
            <w:r>
              <w:rPr>
                <w:rFonts w:hint="eastAsia" w:ascii="宋体" w:hAnsi="宋体"/>
                <w:szCs w:val="21"/>
              </w:rPr>
              <w:t>年</w:t>
            </w:r>
          </w:p>
          <w:p>
            <w:pPr>
              <w:ind w:right="113"/>
              <w:jc w:val="center"/>
              <w:rPr>
                <w:rFonts w:hint="eastAsia" w:ascii="宋体" w:hAnsi="宋体"/>
                <w:szCs w:val="21"/>
              </w:rPr>
            </w:pPr>
            <w:r>
              <w:rPr>
                <w:rFonts w:hint="eastAsia" w:ascii="宋体" w:hAnsi="宋体"/>
                <w:szCs w:val="21"/>
              </w:rPr>
              <w:t>6</w:t>
            </w:r>
          </w:p>
          <w:p>
            <w:pPr>
              <w:ind w:right="113"/>
              <w:jc w:val="center"/>
              <w:rPr>
                <w:rFonts w:hint="eastAsia" w:ascii="宋体" w:hAnsi="宋体"/>
                <w:szCs w:val="21"/>
              </w:rPr>
            </w:pPr>
            <w:r>
              <w:rPr>
                <w:rFonts w:hint="eastAsia" w:ascii="宋体" w:hAnsi="宋体"/>
                <w:szCs w:val="21"/>
              </w:rPr>
              <w:t>月</w:t>
            </w:r>
          </w:p>
          <w:p>
            <w:pPr>
              <w:ind w:right="113"/>
              <w:jc w:val="center"/>
              <w:rPr>
                <w:rFonts w:hint="eastAsia" w:ascii="宋体" w:hAnsi="宋体"/>
                <w:szCs w:val="21"/>
              </w:rPr>
            </w:pPr>
            <w:r>
              <w:rPr>
                <w:rFonts w:ascii="宋体" w:hAnsi="宋体"/>
                <w:szCs w:val="21"/>
              </w:rPr>
              <w:t>20</w:t>
            </w:r>
          </w:p>
          <w:p>
            <w:pPr>
              <w:ind w:right="113"/>
              <w:jc w:val="center"/>
              <w:rPr>
                <w:rFonts w:hint="eastAsia" w:ascii="宋体" w:hAnsi="宋体" w:eastAsia="宋体"/>
                <w:szCs w:val="21"/>
                <w:lang w:val="en-US" w:eastAsia="zh-CN"/>
              </w:rPr>
            </w:pPr>
            <w:r>
              <w:rPr>
                <w:rFonts w:hint="eastAsia" w:ascii="宋体" w:hAnsi="宋体"/>
                <w:szCs w:val="21"/>
              </w:rPr>
              <w:t>日</w:t>
            </w:r>
          </w:p>
        </w:tc>
        <w:tc>
          <w:tcPr>
            <w:tcW w:w="801" w:type="dxa"/>
            <w:gridSpan w:val="2"/>
            <w:vMerge w:val="restart"/>
            <w:tcBorders>
              <w:top w:val="single" w:color="auto" w:sz="4" w:space="0"/>
              <w:left w:val="single" w:color="auto" w:sz="4" w:space="0"/>
              <w:bottom w:val="nil"/>
              <w:right w:val="single" w:color="auto" w:sz="4" w:space="0"/>
            </w:tcBorders>
            <w:textDirection w:val="tbRlV"/>
            <w:vAlign w:val="center"/>
          </w:tcPr>
          <w:p>
            <w:pPr>
              <w:ind w:left="113" w:right="113"/>
              <w:jc w:val="center"/>
              <w:rPr>
                <w:rFonts w:hint="eastAsia" w:ascii="宋体" w:hAnsi="宋体"/>
                <w:szCs w:val="21"/>
              </w:rPr>
            </w:pPr>
            <w:r>
              <w:t>管线钢的异种填充金属焊接性能、残余应力控制与腐蚀性能</w:t>
            </w:r>
          </w:p>
        </w:tc>
        <w:tc>
          <w:tcPr>
            <w:tcW w:w="79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1</w:t>
            </w:r>
          </w:p>
        </w:tc>
        <w:tc>
          <w:tcPr>
            <w:tcW w:w="683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Microstructure，residual stress and mechanical properties of a high strength steel weld using low transformation temperature welding wires</w:t>
            </w:r>
          </w:p>
          <w:p>
            <w:pPr>
              <w:rPr>
                <w:rFonts w:hint="eastAsia" w:ascii="宋体" w:hAnsi="宋体"/>
                <w:szCs w:val="21"/>
              </w:rPr>
            </w:pPr>
            <w:r>
              <w:rPr>
                <w:rFonts w:hint="eastAsia"/>
                <w:szCs w:val="21"/>
                <w:lang w:val="en-US" w:eastAsia="zh-CN"/>
              </w:rPr>
              <w:t xml:space="preserve">                                             </w:t>
            </w:r>
            <w:r>
              <w:rPr>
                <w:rFonts w:hint="eastAsia"/>
                <w:szCs w:val="21"/>
                <w:lang w:eastAsia="zh-CN"/>
              </w:rPr>
              <w:t>第二作者（导师第一）</w:t>
            </w:r>
          </w:p>
        </w:tc>
        <w:tc>
          <w:tcPr>
            <w:tcW w:w="204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Materials &amp; Design</w:t>
            </w:r>
          </w:p>
          <w:p>
            <w:pPr>
              <w:jc w:val="center"/>
              <w:rPr>
                <w:rFonts w:hint="eastAsia" w:ascii="宋体" w:hAnsi="宋体"/>
                <w:szCs w:val="21"/>
              </w:rPr>
            </w:pPr>
            <w:r>
              <w:rPr>
                <w:szCs w:val="21"/>
              </w:rPr>
              <w:t>（</w:t>
            </w:r>
            <w:r>
              <w:rPr>
                <w:rFonts w:hint="eastAsia"/>
                <w:szCs w:val="21"/>
              </w:rPr>
              <w:t>二区</w:t>
            </w:r>
            <w:r>
              <w:rPr>
                <w:szCs w:val="21"/>
              </w:rPr>
              <w:t>IF=</w:t>
            </w:r>
            <w:r>
              <w:t xml:space="preserve"> </w:t>
            </w:r>
            <w:r>
              <w:rPr>
                <w:rFonts w:hint="eastAsia"/>
                <w:szCs w:val="21"/>
                <w:lang w:val="en-US" w:eastAsia="zh-CN"/>
              </w:rPr>
              <w:t>3.556</w:t>
            </w:r>
            <w:r>
              <w:rPr>
                <w:szCs w:val="21"/>
              </w:rPr>
              <w:t>）</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szCs w:val="21"/>
              </w:rPr>
              <w:t>2014.10</w:t>
            </w:r>
          </w:p>
        </w:tc>
        <w:tc>
          <w:tcPr>
            <w:tcW w:w="1931" w:type="dxa"/>
            <w:gridSpan w:val="3"/>
            <w:tcBorders>
              <w:top w:val="single" w:color="auto" w:sz="4" w:space="0"/>
              <w:left w:val="single" w:color="auto" w:sz="4" w:space="0"/>
              <w:bottom w:val="single" w:color="auto" w:sz="4" w:space="0"/>
              <w:right w:val="single" w:color="auto" w:sz="4" w:space="0"/>
            </w:tcBorders>
            <w:vAlign w:val="center"/>
          </w:tcPr>
          <w:p>
            <w:r>
              <w:t>SCI检索WOS:</w:t>
            </w:r>
          </w:p>
          <w:p>
            <w:pPr>
              <w:rPr>
                <w:rFonts w:hint="eastAsia" w:ascii="宋体" w:hAnsi="宋体"/>
                <w:szCs w:val="21"/>
              </w:rPr>
            </w:pPr>
            <w:r>
              <w:t>000345520000146</w:t>
            </w:r>
          </w:p>
        </w:tc>
        <w:tc>
          <w:tcPr>
            <w:tcW w:w="1129" w:type="dxa"/>
            <w:gridSpan w:val="2"/>
            <w:vMerge w:val="restart"/>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szCs w:val="21"/>
                <w:lang w:val="en-US" w:eastAsia="zh-CN"/>
              </w:rPr>
            </w:pPr>
            <w:r>
              <w:rPr>
                <w:rFonts w:hint="eastAsia" w:ascii="宋体" w:hAnsi="宋体"/>
                <w:szCs w:val="21"/>
                <w:lang w:val="en-US" w:eastAsia="zh-CN"/>
              </w:rPr>
              <w:t>87</w:t>
            </w:r>
          </w:p>
          <w:p>
            <w:pPr>
              <w:widowControl/>
              <w:jc w:val="center"/>
              <w:rPr>
                <w:rFonts w:hint="eastAsia" w:ascii="宋体" w:hAnsi="宋体"/>
                <w:szCs w:val="21"/>
                <w:lang w:val="en-US" w:eastAsia="zh-CN"/>
              </w:rPr>
            </w:pPr>
            <w:r>
              <w:rPr>
                <w:rFonts w:hint="eastAsia" w:ascii="宋体" w:hAnsi="宋体"/>
                <w:szCs w:val="21"/>
                <w:lang w:val="en-US" w:eastAsia="zh-CN"/>
              </w:rPr>
              <w:t>91</w:t>
            </w:r>
          </w:p>
          <w:p>
            <w:pPr>
              <w:widowControl/>
              <w:jc w:val="center"/>
              <w:rPr>
                <w:rFonts w:hint="eastAsia" w:ascii="宋体" w:hAnsi="宋体"/>
                <w:szCs w:val="21"/>
                <w:lang w:val="en-US" w:eastAsia="zh-CN"/>
              </w:rPr>
            </w:pPr>
            <w:r>
              <w:rPr>
                <w:rFonts w:hint="eastAsia" w:ascii="宋体" w:hAnsi="宋体"/>
                <w:b/>
                <w:bCs/>
                <w:szCs w:val="21"/>
                <w:lang w:eastAsia="zh-CN"/>
              </w:rPr>
              <w:t>平均分：</w:t>
            </w:r>
            <w:r>
              <w:rPr>
                <w:rFonts w:hint="eastAsia" w:ascii="宋体" w:hAnsi="宋体"/>
                <w:b/>
                <w:bCs/>
                <w:szCs w:val="21"/>
                <w:lang w:val="en-US" w:eastAsia="zh-CN"/>
              </w:rPr>
              <w:t>89</w:t>
            </w:r>
          </w:p>
          <w:p>
            <w:pPr>
              <w:widowControl/>
              <w:jc w:val="center"/>
              <w:rPr>
                <w:rFonts w:ascii="宋体" w:hAnsi="宋体"/>
                <w:szCs w:val="21"/>
              </w:rPr>
            </w:pPr>
          </w:p>
          <w:p>
            <w:pPr>
              <w:jc w:val="center"/>
              <w:rPr>
                <w:rFonts w:ascii="宋体" w:hAnsi="宋体"/>
                <w:szCs w:val="21"/>
              </w:rPr>
            </w:pPr>
          </w:p>
        </w:tc>
        <w:tc>
          <w:tcPr>
            <w:tcW w:w="1229" w:type="dxa"/>
            <w:vMerge w:val="restart"/>
            <w:tcBorders>
              <w:top w:val="single" w:color="auto" w:sz="4" w:space="0"/>
              <w:left w:val="single" w:color="auto" w:sz="4" w:space="0"/>
              <w:bottom w:val="double" w:color="auto" w:sz="4" w:space="0"/>
              <w:right w:val="doub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2016</w:t>
            </w:r>
          </w:p>
          <w:p>
            <w:pPr>
              <w:jc w:val="center"/>
            </w:pPr>
            <w:r>
              <w:rPr>
                <w:rFonts w:hint="eastAsia" w:ascii="宋体" w:hAnsi="宋体"/>
                <w:szCs w:val="21"/>
                <w:lang w:val="en-US" w:eastAsia="zh-CN"/>
              </w:rPr>
              <w:t>校优</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88" w:hRule="exact"/>
        </w:trPr>
        <w:tc>
          <w:tcPr>
            <w:tcW w:w="637" w:type="dxa"/>
            <w:vMerge w:val="continue"/>
            <w:tcBorders>
              <w:top w:val="nil"/>
              <w:left w:val="double" w:color="auto" w:sz="4" w:space="0"/>
              <w:bottom w:val="nil"/>
              <w:right w:val="single" w:color="auto" w:sz="4" w:space="0"/>
            </w:tcBorders>
            <w:vAlign w:val="center"/>
          </w:tcPr>
          <w:p>
            <w:pPr>
              <w:ind w:right="113"/>
              <w:jc w:val="center"/>
            </w:pPr>
          </w:p>
        </w:tc>
        <w:tc>
          <w:tcPr>
            <w:tcW w:w="623" w:type="dxa"/>
            <w:vMerge w:val="continue"/>
            <w:tcBorders>
              <w:top w:val="nil"/>
              <w:left w:val="single" w:color="auto" w:sz="4" w:space="0"/>
              <w:bottom w:val="nil"/>
              <w:right w:val="single" w:color="auto" w:sz="4" w:space="0"/>
            </w:tcBorders>
            <w:textDirection w:val="tbRlV"/>
            <w:vAlign w:val="center"/>
          </w:tcPr>
          <w:p>
            <w:pPr>
              <w:ind w:left="113" w:right="113"/>
              <w:jc w:val="center"/>
              <w:rPr>
                <w:rFonts w:hint="eastAsia" w:ascii="宋体" w:hAnsi="宋体"/>
                <w:szCs w:val="21"/>
              </w:rPr>
            </w:pPr>
          </w:p>
        </w:tc>
        <w:tc>
          <w:tcPr>
            <w:tcW w:w="534" w:type="dxa"/>
            <w:vMerge w:val="continue"/>
            <w:tcBorders>
              <w:top w:val="nil"/>
              <w:left w:val="single" w:color="auto" w:sz="4" w:space="0"/>
              <w:bottom w:val="nil"/>
              <w:right w:val="single" w:color="auto" w:sz="4" w:space="0"/>
            </w:tcBorders>
            <w:textDirection w:val="tbRlV"/>
            <w:vAlign w:val="center"/>
          </w:tcPr>
          <w:p>
            <w:pPr>
              <w:ind w:left="113" w:right="113"/>
              <w:jc w:val="center"/>
              <w:rPr>
                <w:rFonts w:hint="eastAsia" w:ascii="宋体" w:hAnsi="宋体"/>
                <w:szCs w:val="21"/>
              </w:rPr>
            </w:pPr>
          </w:p>
        </w:tc>
        <w:tc>
          <w:tcPr>
            <w:tcW w:w="832" w:type="dxa"/>
            <w:vMerge w:val="continue"/>
            <w:tcBorders>
              <w:top w:val="nil"/>
              <w:left w:val="single" w:color="auto" w:sz="4" w:space="0"/>
              <w:bottom w:val="nil"/>
              <w:right w:val="single" w:color="auto" w:sz="4" w:space="0"/>
            </w:tcBorders>
            <w:vAlign w:val="center"/>
          </w:tcPr>
          <w:p>
            <w:pPr>
              <w:ind w:right="113"/>
              <w:jc w:val="center"/>
              <w:rPr>
                <w:rFonts w:hint="eastAsia" w:ascii="宋体" w:hAnsi="宋体"/>
                <w:szCs w:val="21"/>
              </w:rPr>
            </w:pPr>
          </w:p>
        </w:tc>
        <w:tc>
          <w:tcPr>
            <w:tcW w:w="903" w:type="dxa"/>
            <w:gridSpan w:val="2"/>
            <w:vMerge w:val="continue"/>
            <w:tcBorders>
              <w:top w:val="nil"/>
              <w:left w:val="single" w:color="auto" w:sz="4" w:space="0"/>
              <w:bottom w:val="nil"/>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top w:val="nil"/>
              <w:left w:val="single" w:color="auto" w:sz="4" w:space="0"/>
              <w:bottom w:val="nil"/>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top w:val="nil"/>
              <w:left w:val="single" w:color="auto" w:sz="4" w:space="0"/>
              <w:bottom w:val="nil"/>
              <w:right w:val="single" w:color="auto" w:sz="4" w:space="0"/>
            </w:tcBorders>
            <w:vAlign w:val="center"/>
          </w:tcPr>
          <w:p>
            <w:pPr>
              <w:ind w:right="113"/>
              <w:jc w:val="center"/>
              <w:rPr>
                <w:rFonts w:hint="eastAsia" w:ascii="宋体" w:hAnsi="宋体"/>
                <w:szCs w:val="21"/>
              </w:rPr>
            </w:pPr>
          </w:p>
        </w:tc>
        <w:tc>
          <w:tcPr>
            <w:tcW w:w="966" w:type="dxa"/>
            <w:vMerge w:val="continue"/>
            <w:tcBorders>
              <w:top w:val="nil"/>
              <w:left w:val="single" w:color="auto" w:sz="4" w:space="0"/>
              <w:bottom w:val="nil"/>
              <w:right w:val="single" w:color="auto" w:sz="4" w:space="0"/>
            </w:tcBorders>
            <w:vAlign w:val="center"/>
          </w:tcPr>
          <w:p>
            <w:pPr>
              <w:ind w:right="113"/>
              <w:jc w:val="center"/>
              <w:rPr>
                <w:rFonts w:hint="eastAsia" w:ascii="宋体" w:hAnsi="宋体"/>
                <w:szCs w:val="21"/>
              </w:rPr>
            </w:pPr>
          </w:p>
        </w:tc>
        <w:tc>
          <w:tcPr>
            <w:tcW w:w="801" w:type="dxa"/>
            <w:gridSpan w:val="2"/>
            <w:vMerge w:val="continue"/>
            <w:tcBorders>
              <w:top w:val="nil"/>
              <w:left w:val="single" w:color="auto" w:sz="4" w:space="0"/>
              <w:bottom w:val="nil"/>
              <w:right w:val="single" w:color="auto" w:sz="4" w:space="0"/>
            </w:tcBorders>
            <w:textDirection w:val="tbRlV"/>
            <w:vAlign w:val="center"/>
          </w:tcPr>
          <w:p>
            <w:pPr>
              <w:ind w:left="113" w:right="113"/>
              <w:jc w:val="center"/>
              <w:rPr>
                <w:rFonts w:hint="eastAsia"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szCs w:val="21"/>
              </w:rPr>
              <w:t>Effects of strain rate on the hot deformation behavior and dynamic recrystallization in China low activation martensitic steel</w:t>
            </w:r>
            <w:r>
              <w:rPr>
                <w:rFonts w:hint="eastAsia"/>
                <w:szCs w:val="21"/>
                <w:lang w:val="en-US" w:eastAsia="zh-CN"/>
              </w:rPr>
              <w:t xml:space="preserve">         </w:t>
            </w:r>
            <w:r>
              <w:rPr>
                <w:rFonts w:hint="eastAsia"/>
                <w:szCs w:val="21"/>
                <w:lang w:eastAsia="zh-CN"/>
              </w:rPr>
              <w:t>第一作者</w:t>
            </w:r>
          </w:p>
        </w:tc>
        <w:tc>
          <w:tcPr>
            <w:tcW w:w="204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Fusion Engineering and Design</w:t>
            </w:r>
          </w:p>
          <w:p>
            <w:pPr>
              <w:jc w:val="center"/>
              <w:rPr>
                <w:rFonts w:hint="eastAsia" w:ascii="宋体" w:hAnsi="宋体"/>
                <w:szCs w:val="21"/>
              </w:rPr>
            </w:pPr>
            <w:r>
              <w:rPr>
                <w:szCs w:val="21"/>
              </w:rPr>
              <w:t>(IF=</w:t>
            </w:r>
            <w:r>
              <w:t xml:space="preserve"> </w:t>
            </w:r>
            <w:r>
              <w:rPr>
                <w:rFonts w:hint="eastAsia"/>
                <w:szCs w:val="21"/>
                <w:lang w:val="en-US" w:eastAsia="zh-CN"/>
              </w:rPr>
              <w:t>1.201</w:t>
            </w:r>
            <w:r>
              <w:rPr>
                <w:szCs w:val="21"/>
              </w:rPr>
              <w:t>)</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szCs w:val="21"/>
              </w:rPr>
              <w:t>2015.12</w:t>
            </w:r>
          </w:p>
        </w:tc>
        <w:tc>
          <w:tcPr>
            <w:tcW w:w="1931" w:type="dxa"/>
            <w:gridSpan w:val="3"/>
            <w:tcBorders>
              <w:top w:val="single" w:color="auto" w:sz="4" w:space="0"/>
              <w:left w:val="single" w:color="auto" w:sz="4" w:space="0"/>
              <w:bottom w:val="single" w:color="auto" w:sz="4" w:space="0"/>
              <w:right w:val="single" w:color="auto" w:sz="4" w:space="0"/>
            </w:tcBorders>
            <w:vAlign w:val="center"/>
          </w:tcPr>
          <w:p>
            <w:r>
              <w:t>SCI检索 WOS:</w:t>
            </w:r>
          </w:p>
          <w:p>
            <w:pPr>
              <w:rPr>
                <w:rFonts w:hint="eastAsia" w:ascii="宋体" w:hAnsi="宋体"/>
                <w:szCs w:val="21"/>
              </w:rPr>
            </w:pPr>
            <w:r>
              <w:t>000371188300004</w:t>
            </w:r>
          </w:p>
        </w:tc>
        <w:tc>
          <w:tcPr>
            <w:tcW w:w="1129" w:type="dxa"/>
            <w:gridSpan w:val="2"/>
            <w:vMerge w:val="continue"/>
            <w:tcBorders>
              <w:top w:val="double" w:color="auto" w:sz="4" w:space="0"/>
              <w:left w:val="single" w:color="auto" w:sz="4" w:space="0"/>
              <w:bottom w:val="double" w:color="auto" w:sz="4" w:space="0"/>
              <w:right w:val="single" w:color="auto" w:sz="4" w:space="0"/>
            </w:tcBorders>
            <w:vAlign w:val="center"/>
          </w:tcPr>
          <w:p>
            <w:pPr>
              <w:rPr>
                <w:rFonts w:hint="eastAsia" w:ascii="宋体" w:hAnsi="宋体"/>
                <w:szCs w:val="21"/>
              </w:rPr>
            </w:pPr>
          </w:p>
        </w:tc>
        <w:tc>
          <w:tcPr>
            <w:tcW w:w="1229" w:type="dxa"/>
            <w:vMerge w:val="continue"/>
            <w:tcBorders>
              <w:top w:val="double" w:color="auto" w:sz="4" w:space="0"/>
              <w:left w:val="single" w:color="auto" w:sz="4" w:space="0"/>
              <w:bottom w:val="doub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88" w:hRule="exact"/>
        </w:trPr>
        <w:tc>
          <w:tcPr>
            <w:tcW w:w="637" w:type="dxa"/>
            <w:vMerge w:val="continue"/>
            <w:tcBorders>
              <w:top w:val="nil"/>
              <w:left w:val="double" w:color="auto" w:sz="4" w:space="0"/>
              <w:bottom w:val="nil"/>
              <w:right w:val="single" w:color="auto" w:sz="4" w:space="0"/>
            </w:tcBorders>
            <w:vAlign w:val="center"/>
          </w:tcPr>
          <w:p>
            <w:pPr>
              <w:jc w:val="center"/>
            </w:pPr>
          </w:p>
        </w:tc>
        <w:tc>
          <w:tcPr>
            <w:tcW w:w="623" w:type="dxa"/>
            <w:vMerge w:val="continue"/>
            <w:tcBorders>
              <w:top w:val="nil"/>
              <w:left w:val="single" w:color="auto" w:sz="4" w:space="0"/>
              <w:bottom w:val="nil"/>
              <w:right w:val="single" w:color="auto" w:sz="4" w:space="0"/>
            </w:tcBorders>
            <w:vAlign w:val="center"/>
          </w:tcPr>
          <w:p>
            <w:pPr>
              <w:jc w:val="center"/>
              <w:rPr>
                <w:rFonts w:hint="eastAsia" w:ascii="宋体" w:hAnsi="宋体"/>
                <w:szCs w:val="21"/>
              </w:rPr>
            </w:pPr>
          </w:p>
        </w:tc>
        <w:tc>
          <w:tcPr>
            <w:tcW w:w="534" w:type="dxa"/>
            <w:vMerge w:val="continue"/>
            <w:tcBorders>
              <w:top w:val="nil"/>
              <w:left w:val="single" w:color="auto" w:sz="4" w:space="0"/>
              <w:bottom w:val="nil"/>
              <w:right w:val="single" w:color="auto" w:sz="4" w:space="0"/>
            </w:tcBorders>
            <w:vAlign w:val="center"/>
          </w:tcPr>
          <w:p>
            <w:pPr>
              <w:jc w:val="center"/>
              <w:rPr>
                <w:rFonts w:hint="eastAsia" w:ascii="宋体" w:hAnsi="宋体"/>
                <w:szCs w:val="21"/>
              </w:rPr>
            </w:pPr>
          </w:p>
        </w:tc>
        <w:tc>
          <w:tcPr>
            <w:tcW w:w="832" w:type="dxa"/>
            <w:vMerge w:val="continue"/>
            <w:tcBorders>
              <w:top w:val="nil"/>
              <w:left w:val="single" w:color="auto" w:sz="4" w:space="0"/>
              <w:bottom w:val="nil"/>
              <w:right w:val="single" w:color="auto" w:sz="4" w:space="0"/>
            </w:tcBorders>
            <w:vAlign w:val="center"/>
          </w:tcPr>
          <w:p>
            <w:pPr>
              <w:jc w:val="center"/>
              <w:rPr>
                <w:rFonts w:hint="eastAsia" w:ascii="宋体" w:hAnsi="宋体"/>
                <w:szCs w:val="21"/>
              </w:rPr>
            </w:pPr>
          </w:p>
        </w:tc>
        <w:tc>
          <w:tcPr>
            <w:tcW w:w="903" w:type="dxa"/>
            <w:gridSpan w:val="2"/>
            <w:vMerge w:val="continue"/>
            <w:tcBorders>
              <w:top w:val="nil"/>
              <w:left w:val="single" w:color="auto" w:sz="4" w:space="0"/>
              <w:bottom w:val="nil"/>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top w:val="nil"/>
              <w:left w:val="single" w:color="auto" w:sz="4" w:space="0"/>
              <w:bottom w:val="nil"/>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top w:val="nil"/>
              <w:left w:val="single" w:color="auto" w:sz="4" w:space="0"/>
              <w:bottom w:val="nil"/>
              <w:right w:val="single" w:color="auto" w:sz="4" w:space="0"/>
            </w:tcBorders>
            <w:vAlign w:val="center"/>
          </w:tcPr>
          <w:p>
            <w:pPr>
              <w:jc w:val="center"/>
              <w:rPr>
                <w:rFonts w:hint="eastAsia" w:ascii="宋体" w:hAnsi="宋体"/>
                <w:szCs w:val="21"/>
              </w:rPr>
            </w:pPr>
          </w:p>
        </w:tc>
        <w:tc>
          <w:tcPr>
            <w:tcW w:w="966" w:type="dxa"/>
            <w:vMerge w:val="continue"/>
            <w:tcBorders>
              <w:top w:val="nil"/>
              <w:left w:val="single" w:color="auto" w:sz="4" w:space="0"/>
              <w:bottom w:val="nil"/>
              <w:right w:val="single" w:color="auto" w:sz="4" w:space="0"/>
            </w:tcBorders>
            <w:vAlign w:val="center"/>
          </w:tcPr>
          <w:p>
            <w:pPr>
              <w:jc w:val="center"/>
              <w:rPr>
                <w:rFonts w:hint="eastAsia" w:ascii="宋体" w:hAnsi="宋体"/>
                <w:szCs w:val="21"/>
              </w:rPr>
            </w:pPr>
          </w:p>
        </w:tc>
        <w:tc>
          <w:tcPr>
            <w:tcW w:w="801" w:type="dxa"/>
            <w:gridSpan w:val="2"/>
            <w:vMerge w:val="continue"/>
            <w:tcBorders>
              <w:top w:val="nil"/>
              <w:left w:val="single" w:color="auto" w:sz="4" w:space="0"/>
              <w:bottom w:val="nil"/>
              <w:right w:val="single" w:color="auto" w:sz="4" w:space="0"/>
            </w:tcBorders>
            <w:vAlign w:val="center"/>
          </w:tcPr>
          <w:p>
            <w:pPr>
              <w:jc w:val="center"/>
              <w:rPr>
                <w:rFonts w:hint="eastAsia"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3</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color w:val="000000"/>
                <w:kern w:val="0"/>
                <w:sz w:val="22"/>
                <w:szCs w:val="22"/>
                <w:lang w:bidi="ar"/>
              </w:rPr>
              <w:t>低温相变焊丝研究及制备</w:t>
            </w:r>
            <w:r>
              <w:rPr>
                <w:rFonts w:hint="eastAsia"/>
                <w:color w:val="000000"/>
                <w:kern w:val="0"/>
                <w:sz w:val="22"/>
                <w:szCs w:val="22"/>
                <w:lang w:val="en-US" w:eastAsia="zh-CN" w:bidi="ar"/>
              </w:rPr>
              <w:t xml:space="preserve">                              排名第一</w:t>
            </w:r>
          </w:p>
        </w:tc>
        <w:tc>
          <w:tcPr>
            <w:tcW w:w="204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江苏大学大学生科研立项</w:t>
            </w:r>
          </w:p>
          <w:p>
            <w:pPr>
              <w:jc w:val="center"/>
              <w:rPr>
                <w:rFonts w:hint="eastAsia" w:ascii="宋体" w:hAnsi="宋体"/>
                <w:szCs w:val="21"/>
              </w:rPr>
            </w:pPr>
            <w:r>
              <w:rPr>
                <w:szCs w:val="21"/>
              </w:rPr>
              <w:t>（已结题）</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szCs w:val="21"/>
              </w:rPr>
              <w:t>2015.05</w:t>
            </w:r>
          </w:p>
        </w:tc>
        <w:tc>
          <w:tcPr>
            <w:tcW w:w="19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t>项目号：</w:t>
            </w:r>
            <w:r>
              <w:rPr>
                <w:color w:val="000000"/>
                <w:kern w:val="0"/>
                <w:sz w:val="22"/>
                <w:szCs w:val="22"/>
                <w:lang w:bidi="ar"/>
              </w:rPr>
              <w:t xml:space="preserve"> 13A450</w:t>
            </w:r>
          </w:p>
        </w:tc>
        <w:tc>
          <w:tcPr>
            <w:tcW w:w="1129" w:type="dxa"/>
            <w:gridSpan w:val="2"/>
            <w:vMerge w:val="continue"/>
            <w:tcBorders>
              <w:top w:val="double" w:color="auto" w:sz="4" w:space="0"/>
              <w:left w:val="single" w:color="auto" w:sz="4" w:space="0"/>
              <w:bottom w:val="double" w:color="auto" w:sz="4" w:space="0"/>
              <w:right w:val="single" w:color="auto" w:sz="4" w:space="0"/>
            </w:tcBorders>
            <w:vAlign w:val="center"/>
          </w:tcPr>
          <w:p>
            <w:pPr>
              <w:rPr>
                <w:rFonts w:hint="eastAsia" w:ascii="宋体" w:hAnsi="宋体"/>
                <w:szCs w:val="21"/>
              </w:rPr>
            </w:pPr>
          </w:p>
        </w:tc>
        <w:tc>
          <w:tcPr>
            <w:tcW w:w="1229" w:type="dxa"/>
            <w:vMerge w:val="continue"/>
            <w:tcBorders>
              <w:top w:val="double" w:color="auto" w:sz="4" w:space="0"/>
              <w:left w:val="single" w:color="auto" w:sz="4" w:space="0"/>
              <w:bottom w:val="doub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88" w:hRule="exact"/>
        </w:trPr>
        <w:tc>
          <w:tcPr>
            <w:tcW w:w="637" w:type="dxa"/>
            <w:vMerge w:val="continue"/>
            <w:tcBorders>
              <w:top w:val="nil"/>
              <w:left w:val="double" w:color="auto" w:sz="4" w:space="0"/>
              <w:bottom w:val="double" w:color="auto" w:sz="4" w:space="0"/>
              <w:right w:val="single" w:color="auto" w:sz="4" w:space="0"/>
            </w:tcBorders>
            <w:vAlign w:val="center"/>
          </w:tcPr>
          <w:p>
            <w:pPr>
              <w:jc w:val="center"/>
            </w:pPr>
          </w:p>
        </w:tc>
        <w:tc>
          <w:tcPr>
            <w:tcW w:w="623" w:type="dxa"/>
            <w:vMerge w:val="continue"/>
            <w:tcBorders>
              <w:top w:val="nil"/>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534" w:type="dxa"/>
            <w:vMerge w:val="continue"/>
            <w:tcBorders>
              <w:top w:val="nil"/>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832" w:type="dxa"/>
            <w:vMerge w:val="continue"/>
            <w:tcBorders>
              <w:top w:val="nil"/>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903" w:type="dxa"/>
            <w:gridSpan w:val="2"/>
            <w:vMerge w:val="continue"/>
            <w:tcBorders>
              <w:top w:val="nil"/>
              <w:left w:val="single" w:color="auto" w:sz="4" w:space="0"/>
              <w:bottom w:val="doub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top w:val="nil"/>
              <w:left w:val="single" w:color="auto" w:sz="4" w:space="0"/>
              <w:bottom w:val="doub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top w:val="nil"/>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966" w:type="dxa"/>
            <w:vMerge w:val="continue"/>
            <w:tcBorders>
              <w:top w:val="nil"/>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801" w:type="dxa"/>
            <w:gridSpan w:val="2"/>
            <w:vMerge w:val="continue"/>
            <w:tcBorders>
              <w:top w:val="nil"/>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796" w:type="dxa"/>
            <w:gridSpan w:val="2"/>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4</w:t>
            </w:r>
          </w:p>
        </w:tc>
        <w:tc>
          <w:tcPr>
            <w:tcW w:w="6839" w:type="dxa"/>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r>
              <w:rPr>
                <w:color w:val="000000"/>
                <w:kern w:val="0"/>
                <w:sz w:val="22"/>
                <w:szCs w:val="22"/>
                <w:lang w:bidi="ar"/>
              </w:rPr>
              <w:t>低温相变焊丝研究及制备</w:t>
            </w:r>
            <w:r>
              <w:rPr>
                <w:rFonts w:hint="eastAsia"/>
                <w:color w:val="000000"/>
                <w:kern w:val="0"/>
                <w:sz w:val="22"/>
                <w:szCs w:val="22"/>
                <w:lang w:val="en-US" w:eastAsia="zh-CN" w:bidi="ar"/>
              </w:rPr>
              <w:t xml:space="preserve">                              排名第一</w:t>
            </w:r>
          </w:p>
        </w:tc>
        <w:tc>
          <w:tcPr>
            <w:tcW w:w="2043" w:type="dxa"/>
            <w:gridSpan w:val="3"/>
            <w:tcBorders>
              <w:top w:val="single" w:color="auto" w:sz="4" w:space="0"/>
              <w:left w:val="single" w:color="auto" w:sz="4" w:space="0"/>
              <w:bottom w:val="double" w:color="auto" w:sz="4" w:space="0"/>
              <w:right w:val="single" w:color="auto" w:sz="4" w:space="0"/>
            </w:tcBorders>
            <w:vAlign w:val="center"/>
          </w:tcPr>
          <w:p>
            <w:pPr>
              <w:snapToGrid w:val="0"/>
              <w:jc w:val="center"/>
              <w:rPr>
                <w:szCs w:val="21"/>
              </w:rPr>
            </w:pPr>
            <w:r>
              <w:rPr>
                <w:szCs w:val="21"/>
              </w:rPr>
              <w:t>江苏省研究生创新工程</w:t>
            </w:r>
          </w:p>
          <w:p>
            <w:pPr>
              <w:jc w:val="center"/>
              <w:rPr>
                <w:rFonts w:hint="eastAsia" w:ascii="宋体" w:hAnsi="宋体"/>
                <w:szCs w:val="21"/>
              </w:rPr>
            </w:pPr>
            <w:r>
              <w:rPr>
                <w:szCs w:val="21"/>
              </w:rPr>
              <w:t>（已结题）</w:t>
            </w:r>
          </w:p>
        </w:tc>
        <w:tc>
          <w:tcPr>
            <w:tcW w:w="1410" w:type="dxa"/>
            <w:gridSpan w:val="2"/>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szCs w:val="21"/>
              </w:rPr>
            </w:pPr>
            <w:r>
              <w:rPr>
                <w:szCs w:val="21"/>
              </w:rPr>
              <w:t>2016.04</w:t>
            </w:r>
          </w:p>
        </w:tc>
        <w:tc>
          <w:tcPr>
            <w:tcW w:w="1931" w:type="dxa"/>
            <w:gridSpan w:val="3"/>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r>
              <w:t>项目号：</w:t>
            </w:r>
            <w:r>
              <w:rPr>
                <w:color w:val="000000"/>
                <w:kern w:val="0"/>
                <w:sz w:val="22"/>
                <w:szCs w:val="22"/>
                <w:lang w:bidi="ar"/>
              </w:rPr>
              <w:t>SJZZ_0133</w:t>
            </w:r>
          </w:p>
        </w:tc>
        <w:tc>
          <w:tcPr>
            <w:tcW w:w="1129" w:type="dxa"/>
            <w:gridSpan w:val="2"/>
            <w:vMerge w:val="continue"/>
            <w:tcBorders>
              <w:top w:val="double" w:color="auto" w:sz="4" w:space="0"/>
              <w:left w:val="single" w:color="auto" w:sz="4" w:space="0"/>
              <w:bottom w:val="double" w:color="auto" w:sz="4" w:space="0"/>
              <w:right w:val="single" w:color="auto" w:sz="4" w:space="0"/>
            </w:tcBorders>
            <w:vAlign w:val="center"/>
          </w:tcPr>
          <w:p>
            <w:pPr>
              <w:rPr>
                <w:rFonts w:hint="eastAsia" w:ascii="宋体" w:hAnsi="宋体"/>
                <w:szCs w:val="21"/>
              </w:rPr>
            </w:pPr>
          </w:p>
        </w:tc>
        <w:tc>
          <w:tcPr>
            <w:tcW w:w="1229" w:type="dxa"/>
            <w:vMerge w:val="continue"/>
            <w:tcBorders>
              <w:top w:val="double" w:color="auto" w:sz="4" w:space="0"/>
              <w:left w:val="single" w:color="auto" w:sz="4" w:space="0"/>
              <w:bottom w:val="doub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88" w:hRule="exact"/>
        </w:trPr>
        <w:tc>
          <w:tcPr>
            <w:tcW w:w="637" w:type="dxa"/>
            <w:vMerge w:val="restart"/>
            <w:tcBorders>
              <w:top w:val="double" w:color="auto" w:sz="4" w:space="0"/>
              <w:left w:val="double" w:color="auto" w:sz="4" w:space="0"/>
              <w:right w:val="single" w:color="auto" w:sz="4" w:space="0"/>
            </w:tcBorders>
            <w:vAlign w:val="center"/>
          </w:tcPr>
          <w:p>
            <w:pPr>
              <w:ind w:right="113"/>
              <w:jc w:val="center"/>
              <w:rPr>
                <w:rFonts w:hint="eastAsia" w:ascii="宋体" w:hAnsi="宋体" w:eastAsia="宋体"/>
                <w:szCs w:val="21"/>
                <w:lang w:eastAsia="zh-CN"/>
              </w:rPr>
            </w:pPr>
            <w:r>
              <w:rPr>
                <w:rFonts w:hint="eastAsia" w:ascii="宋体" w:hAnsi="宋体"/>
                <w:szCs w:val="21"/>
                <w:lang w:val="en-US" w:eastAsia="zh-CN"/>
              </w:rPr>
              <w:t>4</w:t>
            </w:r>
          </w:p>
        </w:tc>
        <w:tc>
          <w:tcPr>
            <w:tcW w:w="623" w:type="dxa"/>
            <w:vMerge w:val="restart"/>
            <w:tcBorders>
              <w:top w:val="doub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申婷婷</w:t>
            </w:r>
          </w:p>
        </w:tc>
        <w:tc>
          <w:tcPr>
            <w:tcW w:w="534" w:type="dxa"/>
            <w:vMerge w:val="restart"/>
            <w:tcBorders>
              <w:top w:val="doub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女</w:t>
            </w:r>
          </w:p>
        </w:tc>
        <w:tc>
          <w:tcPr>
            <w:tcW w:w="832" w:type="dxa"/>
            <w:vMerge w:val="restart"/>
            <w:tcBorders>
              <w:top w:val="double" w:color="auto" w:sz="4" w:space="0"/>
              <w:left w:val="single" w:color="auto" w:sz="4" w:space="0"/>
              <w:right w:val="single" w:color="auto" w:sz="4" w:space="0"/>
            </w:tcBorders>
            <w:vAlign w:val="center"/>
          </w:tcPr>
          <w:p>
            <w:pPr>
              <w:ind w:right="113"/>
              <w:jc w:val="center"/>
              <w:rPr>
                <w:rFonts w:hint="eastAsia" w:ascii="宋体" w:hAnsi="宋体"/>
                <w:szCs w:val="21"/>
              </w:rPr>
            </w:pPr>
            <w:r>
              <w:rPr>
                <w:rFonts w:ascii="宋体" w:hAnsi="宋体"/>
                <w:szCs w:val="21"/>
              </w:rPr>
              <w:t>1989</w:t>
            </w:r>
            <w:r>
              <w:rPr>
                <w:rFonts w:hint="eastAsia" w:ascii="宋体" w:hAnsi="宋体"/>
                <w:szCs w:val="21"/>
              </w:rPr>
              <w:t>年</w:t>
            </w:r>
          </w:p>
          <w:p>
            <w:pPr>
              <w:ind w:right="113"/>
              <w:jc w:val="center"/>
              <w:rPr>
                <w:rFonts w:ascii="宋体" w:hAnsi="宋体"/>
                <w:szCs w:val="21"/>
              </w:rPr>
            </w:pPr>
            <w:r>
              <w:rPr>
                <w:rFonts w:ascii="宋体" w:hAnsi="宋体"/>
                <w:szCs w:val="21"/>
              </w:rPr>
              <w:t>7</w:t>
            </w:r>
          </w:p>
          <w:p>
            <w:pPr>
              <w:ind w:right="113"/>
              <w:jc w:val="center"/>
              <w:rPr>
                <w:rFonts w:hint="eastAsia" w:ascii="宋体" w:hAnsi="宋体"/>
                <w:szCs w:val="21"/>
              </w:rPr>
            </w:pPr>
            <w:r>
              <w:rPr>
                <w:rFonts w:hint="eastAsia" w:ascii="宋体" w:hAnsi="宋体"/>
                <w:szCs w:val="21"/>
              </w:rPr>
              <w:t>月</w:t>
            </w:r>
          </w:p>
        </w:tc>
        <w:tc>
          <w:tcPr>
            <w:tcW w:w="903" w:type="dxa"/>
            <w:gridSpan w:val="2"/>
            <w:vMerge w:val="restart"/>
            <w:tcBorders>
              <w:top w:val="doub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食品工程</w:t>
            </w:r>
          </w:p>
        </w:tc>
        <w:tc>
          <w:tcPr>
            <w:tcW w:w="721" w:type="dxa"/>
            <w:gridSpan w:val="2"/>
            <w:vMerge w:val="restart"/>
            <w:tcBorders>
              <w:top w:val="doub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邹小波</w:t>
            </w:r>
          </w:p>
        </w:tc>
        <w:tc>
          <w:tcPr>
            <w:tcW w:w="854" w:type="dxa"/>
            <w:gridSpan w:val="2"/>
            <w:vMerge w:val="restart"/>
            <w:tcBorders>
              <w:top w:val="double" w:color="auto" w:sz="4" w:space="0"/>
              <w:left w:val="sing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2013年</w:t>
            </w:r>
          </w:p>
          <w:p>
            <w:pPr>
              <w:ind w:right="113"/>
              <w:jc w:val="center"/>
              <w:rPr>
                <w:rFonts w:hint="eastAsia" w:ascii="宋体" w:hAnsi="宋体"/>
                <w:szCs w:val="21"/>
              </w:rPr>
            </w:pPr>
            <w:r>
              <w:rPr>
                <w:rFonts w:hint="eastAsia" w:ascii="宋体" w:hAnsi="宋体"/>
                <w:szCs w:val="21"/>
              </w:rPr>
              <w:t>9</w:t>
            </w:r>
          </w:p>
          <w:p>
            <w:pPr>
              <w:ind w:right="113"/>
              <w:jc w:val="center"/>
              <w:rPr>
                <w:rFonts w:hint="eastAsia" w:ascii="宋体" w:hAnsi="宋体"/>
                <w:szCs w:val="21"/>
              </w:rPr>
            </w:pPr>
            <w:r>
              <w:rPr>
                <w:rFonts w:hint="eastAsia" w:ascii="宋体" w:hAnsi="宋体"/>
                <w:szCs w:val="21"/>
              </w:rPr>
              <w:t>月</w:t>
            </w:r>
          </w:p>
        </w:tc>
        <w:tc>
          <w:tcPr>
            <w:tcW w:w="966" w:type="dxa"/>
            <w:vMerge w:val="restart"/>
            <w:tcBorders>
              <w:top w:val="double" w:color="auto" w:sz="4" w:space="0"/>
              <w:left w:val="single" w:color="auto" w:sz="4" w:space="0"/>
              <w:right w:val="single" w:color="auto" w:sz="4" w:space="0"/>
            </w:tcBorders>
            <w:vAlign w:val="center"/>
          </w:tcPr>
          <w:p>
            <w:pPr>
              <w:ind w:right="113"/>
              <w:jc w:val="center"/>
              <w:rPr>
                <w:rFonts w:hint="eastAsia" w:ascii="宋体" w:hAnsi="宋体"/>
                <w:szCs w:val="21"/>
              </w:rPr>
            </w:pPr>
            <w:r>
              <w:rPr>
                <w:rFonts w:ascii="宋体" w:hAnsi="宋体"/>
                <w:szCs w:val="21"/>
              </w:rPr>
              <w:t>2016</w:t>
            </w:r>
            <w:r>
              <w:rPr>
                <w:rFonts w:hint="eastAsia" w:ascii="宋体" w:hAnsi="宋体"/>
                <w:szCs w:val="21"/>
              </w:rPr>
              <w:t>年</w:t>
            </w:r>
          </w:p>
          <w:p>
            <w:pPr>
              <w:ind w:right="113"/>
              <w:jc w:val="center"/>
              <w:rPr>
                <w:rFonts w:hint="eastAsia" w:ascii="宋体" w:hAnsi="宋体"/>
                <w:szCs w:val="21"/>
              </w:rPr>
            </w:pPr>
            <w:r>
              <w:rPr>
                <w:rFonts w:hint="eastAsia" w:ascii="宋体" w:hAnsi="宋体"/>
                <w:szCs w:val="21"/>
              </w:rPr>
              <w:t>6</w:t>
            </w:r>
          </w:p>
          <w:p>
            <w:pPr>
              <w:ind w:right="113"/>
              <w:jc w:val="center"/>
              <w:rPr>
                <w:rFonts w:hint="eastAsia" w:ascii="宋体" w:hAnsi="宋体"/>
                <w:szCs w:val="21"/>
              </w:rPr>
            </w:pPr>
            <w:r>
              <w:rPr>
                <w:rFonts w:hint="eastAsia" w:ascii="宋体" w:hAnsi="宋体"/>
                <w:szCs w:val="21"/>
              </w:rPr>
              <w:t>月</w:t>
            </w:r>
          </w:p>
          <w:p>
            <w:pPr>
              <w:ind w:right="113"/>
              <w:jc w:val="center"/>
              <w:rPr>
                <w:rFonts w:hint="eastAsia" w:ascii="宋体" w:hAnsi="宋体"/>
                <w:szCs w:val="21"/>
              </w:rPr>
            </w:pPr>
            <w:r>
              <w:rPr>
                <w:rFonts w:ascii="宋体" w:hAnsi="宋体"/>
                <w:szCs w:val="21"/>
              </w:rPr>
              <w:t>20</w:t>
            </w:r>
          </w:p>
          <w:p>
            <w:pPr>
              <w:ind w:right="113"/>
              <w:jc w:val="center"/>
              <w:rPr>
                <w:rFonts w:hint="eastAsia" w:ascii="宋体" w:hAnsi="宋体"/>
                <w:szCs w:val="21"/>
              </w:rPr>
            </w:pPr>
            <w:r>
              <w:rPr>
                <w:rFonts w:hint="eastAsia" w:ascii="宋体" w:hAnsi="宋体"/>
                <w:szCs w:val="21"/>
              </w:rPr>
              <w:t>日</w:t>
            </w:r>
          </w:p>
        </w:tc>
        <w:tc>
          <w:tcPr>
            <w:tcW w:w="801" w:type="dxa"/>
            <w:gridSpan w:val="2"/>
            <w:vMerge w:val="restart"/>
            <w:tcBorders>
              <w:top w:val="doub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高光谱图像技术检测镇江香醋醋醅理化指标分布研究</w:t>
            </w:r>
          </w:p>
        </w:tc>
        <w:tc>
          <w:tcPr>
            <w:tcW w:w="796" w:type="dxa"/>
            <w:gridSpan w:val="2"/>
            <w:tcBorders>
              <w:top w:val="doub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w:t>
            </w:r>
          </w:p>
        </w:tc>
        <w:tc>
          <w:tcPr>
            <w:tcW w:w="6839" w:type="dxa"/>
            <w:tcBorders>
              <w:top w:val="doub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ascii="宋体" w:hAnsi="宋体"/>
                <w:szCs w:val="21"/>
              </w:rPr>
              <w:t>Determination geographical origin and flavonoids content of Goji berry using near infrared spectroscopy and chemometrics</w:t>
            </w:r>
            <w:r>
              <w:rPr>
                <w:rFonts w:hint="eastAsia"/>
                <w:szCs w:val="21"/>
                <w:lang w:eastAsia="zh-CN"/>
              </w:rPr>
              <w:t>第一作者</w:t>
            </w:r>
          </w:p>
        </w:tc>
        <w:tc>
          <w:tcPr>
            <w:tcW w:w="2043" w:type="dxa"/>
            <w:gridSpan w:val="3"/>
            <w:tcBorders>
              <w:top w:val="doub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ascii="宋体" w:hAnsi="宋体"/>
                <w:szCs w:val="21"/>
              </w:rPr>
              <w:t>Food Analytical Methods</w:t>
            </w:r>
          </w:p>
          <w:p>
            <w:pPr>
              <w:rPr>
                <w:rFonts w:hint="eastAsia" w:ascii="宋体" w:hAnsi="宋体"/>
                <w:szCs w:val="21"/>
              </w:rPr>
            </w:pPr>
            <w:r>
              <w:rPr>
                <w:rFonts w:hint="eastAsia" w:ascii="宋体" w:hAnsi="宋体"/>
                <w:szCs w:val="21"/>
              </w:rPr>
              <w:t>（二区，</w:t>
            </w:r>
            <w:r>
              <w:rPr>
                <w:rFonts w:ascii="宋体" w:hAnsi="宋体"/>
                <w:szCs w:val="21"/>
              </w:rPr>
              <w:t xml:space="preserve">IF= </w:t>
            </w:r>
            <w:r>
              <w:rPr>
                <w:rFonts w:hint="eastAsia" w:ascii="宋体" w:hAnsi="宋体"/>
                <w:szCs w:val="21"/>
                <w:lang w:val="en-US" w:eastAsia="zh-CN"/>
              </w:rPr>
              <w:t>1.975</w:t>
            </w:r>
            <w:r>
              <w:rPr>
                <w:rFonts w:hint="eastAsia" w:ascii="宋体" w:hAnsi="宋体"/>
                <w:szCs w:val="21"/>
              </w:rPr>
              <w:t>）</w:t>
            </w:r>
          </w:p>
        </w:tc>
        <w:tc>
          <w:tcPr>
            <w:tcW w:w="1410" w:type="dxa"/>
            <w:gridSpan w:val="2"/>
            <w:tcBorders>
              <w:top w:val="doub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2016.</w:t>
            </w:r>
            <w:r>
              <w:rPr>
                <w:rFonts w:hint="eastAsia" w:ascii="宋体" w:hAnsi="宋体"/>
                <w:szCs w:val="21"/>
                <w:lang w:val="en-US" w:eastAsia="zh-CN"/>
              </w:rPr>
              <w:t>0</w:t>
            </w:r>
            <w:r>
              <w:rPr>
                <w:rFonts w:ascii="宋体" w:hAnsi="宋体"/>
                <w:szCs w:val="21"/>
              </w:rPr>
              <w:t>1</w:t>
            </w:r>
          </w:p>
        </w:tc>
        <w:tc>
          <w:tcPr>
            <w:tcW w:w="1931" w:type="dxa"/>
            <w:gridSpan w:val="3"/>
            <w:tcBorders>
              <w:top w:val="doub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ascii="宋体" w:hAnsi="宋体"/>
                <w:szCs w:val="21"/>
              </w:rPr>
              <w:t>SCI</w:t>
            </w:r>
            <w:r>
              <w:rPr>
                <w:rFonts w:hint="eastAsia" w:ascii="宋体" w:hAnsi="宋体"/>
                <w:szCs w:val="21"/>
              </w:rPr>
              <w:t>检索</w:t>
            </w:r>
            <w:r>
              <w:rPr>
                <w:rFonts w:ascii="宋体" w:hAnsi="宋体"/>
                <w:szCs w:val="21"/>
              </w:rPr>
              <w:t>WOS</w:t>
            </w:r>
            <w:r>
              <w:rPr>
                <w:rFonts w:hint="eastAsia" w:ascii="宋体" w:hAnsi="宋体"/>
                <w:szCs w:val="21"/>
              </w:rPr>
              <w:t>：</w:t>
            </w:r>
            <w:r>
              <w:rPr>
                <w:rFonts w:ascii="宋体" w:hAnsi="宋体"/>
                <w:szCs w:val="21"/>
              </w:rPr>
              <w:t>000367104000009</w:t>
            </w:r>
          </w:p>
          <w:p>
            <w:pPr>
              <w:rPr>
                <w:rFonts w:hint="eastAsia" w:ascii="宋体" w:hAnsi="宋体"/>
                <w:szCs w:val="21"/>
              </w:rPr>
            </w:pPr>
          </w:p>
        </w:tc>
        <w:tc>
          <w:tcPr>
            <w:tcW w:w="1129" w:type="dxa"/>
            <w:gridSpan w:val="2"/>
            <w:vMerge w:val="restart"/>
            <w:tcBorders>
              <w:top w:val="double" w:color="auto" w:sz="4" w:space="0"/>
              <w:left w:val="single" w:color="auto" w:sz="4" w:space="0"/>
              <w:bottom w:val="doub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r>
              <w:rPr>
                <w:rFonts w:ascii="宋体" w:hAnsi="宋体"/>
                <w:szCs w:val="21"/>
              </w:rPr>
              <w:t>3</w:t>
            </w:r>
          </w:p>
          <w:p>
            <w:pPr>
              <w:widowControl/>
              <w:jc w:val="center"/>
              <w:rPr>
                <w:rFonts w:hint="eastAsia" w:ascii="宋体" w:hAnsi="宋体"/>
                <w:szCs w:val="21"/>
              </w:rPr>
            </w:pPr>
            <w:r>
              <w:rPr>
                <w:rFonts w:hint="eastAsia" w:ascii="宋体" w:hAnsi="宋体"/>
                <w:szCs w:val="21"/>
              </w:rPr>
              <w:t>89</w:t>
            </w:r>
          </w:p>
          <w:p>
            <w:pPr>
              <w:widowControl/>
              <w:jc w:val="center"/>
              <w:rPr>
                <w:rFonts w:hint="eastAsia" w:ascii="宋体" w:hAnsi="宋体"/>
                <w:szCs w:val="21"/>
              </w:rPr>
            </w:pPr>
            <w:r>
              <w:rPr>
                <w:rFonts w:hint="eastAsia" w:ascii="宋体" w:hAnsi="宋体"/>
                <w:b/>
                <w:bCs/>
                <w:szCs w:val="21"/>
                <w:lang w:eastAsia="zh-CN"/>
              </w:rPr>
              <w:t>平均分：</w:t>
            </w:r>
            <w:r>
              <w:rPr>
                <w:rFonts w:hint="eastAsia" w:ascii="宋体" w:hAnsi="宋体"/>
                <w:b/>
                <w:bCs/>
                <w:szCs w:val="21"/>
                <w:lang w:val="en-US" w:eastAsia="zh-CN"/>
              </w:rPr>
              <w:t>86</w:t>
            </w:r>
          </w:p>
          <w:p>
            <w:pPr>
              <w:widowControl/>
              <w:jc w:val="center"/>
              <w:rPr>
                <w:rFonts w:ascii="宋体" w:hAnsi="宋体"/>
                <w:szCs w:val="21"/>
              </w:rPr>
            </w:pPr>
          </w:p>
          <w:p>
            <w:pPr>
              <w:jc w:val="center"/>
              <w:rPr>
                <w:rFonts w:ascii="宋体" w:hAnsi="宋体"/>
                <w:szCs w:val="21"/>
              </w:rPr>
            </w:pPr>
          </w:p>
        </w:tc>
        <w:tc>
          <w:tcPr>
            <w:tcW w:w="1229" w:type="dxa"/>
            <w:vMerge w:val="restart"/>
            <w:tcBorders>
              <w:top w:val="double" w:color="auto" w:sz="4" w:space="0"/>
              <w:left w:val="single" w:color="auto" w:sz="4" w:space="0"/>
              <w:bottom w:val="double" w:color="auto" w:sz="4" w:space="0"/>
              <w:right w:val="doub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2016</w:t>
            </w:r>
          </w:p>
          <w:p>
            <w:pPr>
              <w:jc w:val="center"/>
              <w:rPr>
                <w:rFonts w:hint="eastAsia" w:ascii="宋体" w:hAnsi="宋体" w:eastAsia="宋体"/>
                <w:szCs w:val="21"/>
                <w:lang w:val="en-US" w:eastAsia="zh-CN"/>
              </w:rPr>
            </w:pPr>
            <w:r>
              <w:rPr>
                <w:rFonts w:hint="eastAsia" w:ascii="宋体" w:hAnsi="宋体"/>
                <w:szCs w:val="21"/>
                <w:lang w:val="en-US" w:eastAsia="zh-CN"/>
              </w:rPr>
              <w:t>校优</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43" w:hRule="exact"/>
        </w:trPr>
        <w:tc>
          <w:tcPr>
            <w:tcW w:w="637" w:type="dxa"/>
            <w:vMerge w:val="continue"/>
            <w:tcBorders>
              <w:left w:val="double" w:color="auto" w:sz="4" w:space="0"/>
              <w:right w:val="single" w:color="auto" w:sz="4" w:space="0"/>
            </w:tcBorders>
            <w:vAlign w:val="center"/>
          </w:tcPr>
          <w:p>
            <w:pPr>
              <w:ind w:right="113"/>
              <w:jc w:val="center"/>
              <w:rPr>
                <w:rFonts w:ascii="宋体" w:hAnsi="宋体"/>
                <w:szCs w:val="21"/>
              </w:rPr>
            </w:pPr>
          </w:p>
        </w:tc>
        <w:tc>
          <w:tcPr>
            <w:tcW w:w="623"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34"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32" w:type="dxa"/>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903"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966" w:type="dxa"/>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80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基于高光谱图像技术的镇江香醋醋醅均匀性快速判别</w:t>
            </w:r>
          </w:p>
          <w:p>
            <w:pPr>
              <w:rPr>
                <w:rFonts w:hint="eastAsia" w:ascii="宋体" w:hAnsi="宋体"/>
                <w:szCs w:val="21"/>
              </w:rPr>
            </w:pPr>
            <w:r>
              <w:rPr>
                <w:rFonts w:hint="eastAsia"/>
                <w:szCs w:val="21"/>
                <w:lang w:val="en-US" w:eastAsia="zh-CN"/>
              </w:rPr>
              <w:t xml:space="preserve">                                            </w:t>
            </w:r>
            <w:r>
              <w:rPr>
                <w:rFonts w:hint="eastAsia"/>
                <w:szCs w:val="21"/>
                <w:lang w:eastAsia="zh-CN"/>
              </w:rPr>
              <w:t>第二作者（导师第一）</w:t>
            </w:r>
          </w:p>
        </w:tc>
        <w:tc>
          <w:tcPr>
            <w:tcW w:w="204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szCs w:val="21"/>
              </w:rPr>
              <w:t>农业机械学报</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szCs w:val="21"/>
              </w:rPr>
              <w:t>2016.</w:t>
            </w:r>
            <w:r>
              <w:rPr>
                <w:rFonts w:hint="eastAsia"/>
                <w:szCs w:val="21"/>
                <w:lang w:val="en-US" w:eastAsia="zh-CN"/>
              </w:rPr>
              <w:t>0</w:t>
            </w:r>
            <w:r>
              <w:rPr>
                <w:szCs w:val="21"/>
              </w:rPr>
              <w:t>1</w:t>
            </w:r>
          </w:p>
        </w:tc>
        <w:tc>
          <w:tcPr>
            <w:tcW w:w="1931"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Cs w:val="21"/>
              </w:rPr>
            </w:pPr>
            <w:r>
              <w:t>EI</w:t>
            </w:r>
            <w:r>
              <w:rPr>
                <w:rFonts w:hint="eastAsia"/>
              </w:rPr>
              <w:t>检索：</w:t>
            </w:r>
            <w:r>
              <w:t>20161002078025</w:t>
            </w:r>
          </w:p>
        </w:tc>
        <w:tc>
          <w:tcPr>
            <w:tcW w:w="1129" w:type="dxa"/>
            <w:gridSpan w:val="2"/>
            <w:vMerge w:val="continue"/>
            <w:tcBorders>
              <w:top w:val="double" w:color="auto" w:sz="4" w:space="0"/>
              <w:left w:val="single" w:color="auto" w:sz="4" w:space="0"/>
              <w:bottom w:val="double" w:color="auto" w:sz="4" w:space="0"/>
              <w:right w:val="single" w:color="auto" w:sz="4" w:space="0"/>
            </w:tcBorders>
            <w:vAlign w:val="center"/>
          </w:tcPr>
          <w:p>
            <w:pPr>
              <w:rPr>
                <w:rFonts w:hint="eastAsia" w:ascii="宋体" w:hAnsi="宋体"/>
                <w:szCs w:val="21"/>
              </w:rPr>
            </w:pPr>
          </w:p>
        </w:tc>
        <w:tc>
          <w:tcPr>
            <w:tcW w:w="1229" w:type="dxa"/>
            <w:vMerge w:val="continue"/>
            <w:tcBorders>
              <w:top w:val="double" w:color="auto" w:sz="4" w:space="0"/>
              <w:left w:val="single" w:color="auto" w:sz="4" w:space="0"/>
              <w:bottom w:val="double" w:color="auto" w:sz="4" w:space="0"/>
              <w:right w:val="double" w:color="auto" w:sz="4" w:space="0"/>
            </w:tcBorders>
            <w:vAlign w:val="center"/>
          </w:tcPr>
          <w:p>
            <w:pPr>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68" w:hRule="exact"/>
        </w:trPr>
        <w:tc>
          <w:tcPr>
            <w:tcW w:w="637" w:type="dxa"/>
            <w:vMerge w:val="continue"/>
            <w:tcBorders>
              <w:left w:val="double" w:color="auto" w:sz="4" w:space="0"/>
              <w:right w:val="single" w:color="auto" w:sz="4" w:space="0"/>
            </w:tcBorders>
            <w:vAlign w:val="center"/>
          </w:tcPr>
          <w:p>
            <w:pPr>
              <w:jc w:val="center"/>
              <w:rPr>
                <w:rFonts w:ascii="宋体" w:hAnsi="宋体"/>
                <w:szCs w:val="21"/>
              </w:rPr>
            </w:pPr>
          </w:p>
        </w:tc>
        <w:tc>
          <w:tcPr>
            <w:tcW w:w="623"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32"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903"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966"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01"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3</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基于高光谱图像技术的固态发酵中芽孢杆菌的快速识别</w:t>
            </w:r>
          </w:p>
          <w:p>
            <w:pPr>
              <w:rPr>
                <w:rFonts w:hint="eastAsia" w:ascii="宋体" w:hAnsi="宋体"/>
                <w:szCs w:val="21"/>
              </w:rPr>
            </w:pPr>
            <w:r>
              <w:rPr>
                <w:rFonts w:hint="eastAsia"/>
                <w:szCs w:val="21"/>
                <w:lang w:val="en-US" w:eastAsia="zh-CN"/>
              </w:rPr>
              <w:t xml:space="preserve">                                            </w:t>
            </w:r>
            <w:r>
              <w:rPr>
                <w:rFonts w:hint="eastAsia"/>
                <w:szCs w:val="21"/>
                <w:lang w:eastAsia="zh-CN"/>
              </w:rPr>
              <w:t>第二作者（导师第一）</w:t>
            </w:r>
          </w:p>
        </w:tc>
        <w:tc>
          <w:tcPr>
            <w:tcW w:w="204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szCs w:val="21"/>
              </w:rPr>
              <w:t>现代食品科技</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szCs w:val="21"/>
              </w:rPr>
              <w:t>2015.</w:t>
            </w:r>
            <w:r>
              <w:rPr>
                <w:rFonts w:hint="eastAsia"/>
                <w:szCs w:val="21"/>
                <w:lang w:val="en-US" w:eastAsia="zh-CN"/>
              </w:rPr>
              <w:t>0</w:t>
            </w:r>
            <w:r>
              <w:rPr>
                <w:szCs w:val="21"/>
              </w:rPr>
              <w:t>8</w:t>
            </w:r>
          </w:p>
        </w:tc>
        <w:tc>
          <w:tcPr>
            <w:tcW w:w="19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t>2016,04:235-240</w:t>
            </w:r>
          </w:p>
        </w:tc>
        <w:tc>
          <w:tcPr>
            <w:tcW w:w="1129" w:type="dxa"/>
            <w:gridSpan w:val="2"/>
            <w:vMerge w:val="continue"/>
            <w:tcBorders>
              <w:top w:val="double" w:color="auto" w:sz="4" w:space="0"/>
              <w:left w:val="single" w:color="auto" w:sz="4" w:space="0"/>
              <w:bottom w:val="double" w:color="auto" w:sz="4" w:space="0"/>
              <w:right w:val="single" w:color="auto" w:sz="4" w:space="0"/>
            </w:tcBorders>
            <w:vAlign w:val="center"/>
          </w:tcPr>
          <w:p>
            <w:pPr>
              <w:rPr>
                <w:rFonts w:hint="eastAsia" w:ascii="宋体" w:hAnsi="宋体"/>
                <w:szCs w:val="21"/>
              </w:rPr>
            </w:pPr>
          </w:p>
        </w:tc>
        <w:tc>
          <w:tcPr>
            <w:tcW w:w="1229" w:type="dxa"/>
            <w:vMerge w:val="continue"/>
            <w:tcBorders>
              <w:top w:val="double" w:color="auto" w:sz="4" w:space="0"/>
              <w:left w:val="single" w:color="auto" w:sz="4" w:space="0"/>
              <w:bottom w:val="double" w:color="auto" w:sz="4" w:space="0"/>
              <w:right w:val="double" w:color="auto" w:sz="4" w:space="0"/>
            </w:tcBorders>
            <w:vAlign w:val="center"/>
          </w:tcPr>
          <w:p>
            <w:pPr>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88" w:hRule="exact"/>
        </w:trPr>
        <w:tc>
          <w:tcPr>
            <w:tcW w:w="637" w:type="dxa"/>
            <w:vMerge w:val="continue"/>
            <w:tcBorders>
              <w:left w:val="double" w:color="auto" w:sz="4" w:space="0"/>
              <w:right w:val="single" w:color="auto" w:sz="4" w:space="0"/>
            </w:tcBorders>
            <w:vAlign w:val="center"/>
          </w:tcPr>
          <w:p>
            <w:pPr>
              <w:jc w:val="center"/>
              <w:rPr>
                <w:rFonts w:ascii="宋体" w:hAnsi="宋体"/>
                <w:szCs w:val="21"/>
              </w:rPr>
            </w:pPr>
          </w:p>
        </w:tc>
        <w:tc>
          <w:tcPr>
            <w:tcW w:w="623"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32"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903"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966"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01"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4</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高光谱图像技术定量检测固态发酵指标分布差异的方法</w:t>
            </w:r>
          </w:p>
          <w:p>
            <w:pPr>
              <w:rPr>
                <w:rFonts w:hint="eastAsia"/>
                <w:szCs w:val="21"/>
              </w:rPr>
            </w:pPr>
            <w:r>
              <w:rPr>
                <w:rFonts w:hint="eastAsia"/>
                <w:szCs w:val="21"/>
                <w:lang w:val="en-US" w:eastAsia="zh-CN"/>
              </w:rPr>
              <w:t xml:space="preserve">                                             </w:t>
            </w:r>
            <w:r>
              <w:rPr>
                <w:rFonts w:hint="eastAsia"/>
                <w:szCs w:val="21"/>
                <w:lang w:eastAsia="zh-CN"/>
              </w:rPr>
              <w:t>排名第二（导师第一）</w:t>
            </w:r>
          </w:p>
        </w:tc>
        <w:tc>
          <w:tcPr>
            <w:tcW w:w="204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szCs w:val="21"/>
              </w:rPr>
              <w:t>国家知识产权局</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szCs w:val="21"/>
              </w:rPr>
              <w:t>2015.10</w:t>
            </w:r>
          </w:p>
        </w:tc>
        <w:tc>
          <w:tcPr>
            <w:tcW w:w="19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rPr>
              <w:t>申请发明专利：</w:t>
            </w:r>
            <w:r>
              <w:t>201510641747.X</w:t>
            </w:r>
          </w:p>
        </w:tc>
        <w:tc>
          <w:tcPr>
            <w:tcW w:w="1129" w:type="dxa"/>
            <w:gridSpan w:val="2"/>
            <w:vMerge w:val="continue"/>
            <w:tcBorders>
              <w:top w:val="double" w:color="auto" w:sz="4" w:space="0"/>
              <w:left w:val="single" w:color="auto" w:sz="4" w:space="0"/>
              <w:bottom w:val="double" w:color="auto" w:sz="4" w:space="0"/>
              <w:right w:val="single" w:color="auto" w:sz="4" w:space="0"/>
            </w:tcBorders>
            <w:vAlign w:val="center"/>
          </w:tcPr>
          <w:p>
            <w:pPr>
              <w:rPr>
                <w:rFonts w:hint="eastAsia" w:ascii="宋体" w:hAnsi="宋体"/>
                <w:szCs w:val="21"/>
              </w:rPr>
            </w:pPr>
          </w:p>
        </w:tc>
        <w:tc>
          <w:tcPr>
            <w:tcW w:w="1229" w:type="dxa"/>
            <w:vMerge w:val="continue"/>
            <w:tcBorders>
              <w:top w:val="double" w:color="auto" w:sz="4" w:space="0"/>
              <w:left w:val="single" w:color="auto" w:sz="4" w:space="0"/>
              <w:bottom w:val="double" w:color="auto" w:sz="4" w:space="0"/>
              <w:right w:val="double" w:color="auto" w:sz="4" w:space="0"/>
            </w:tcBorders>
            <w:vAlign w:val="center"/>
          </w:tcPr>
          <w:p>
            <w:pPr>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637" w:type="dxa"/>
            <w:vMerge w:val="restart"/>
            <w:tcBorders>
              <w:top w:val="double" w:color="auto" w:sz="4" w:space="0"/>
              <w:left w:val="double" w:color="auto" w:sz="4" w:space="0"/>
              <w:right w:val="single" w:color="auto" w:sz="4" w:space="0"/>
            </w:tcBorders>
            <w:vAlign w:val="center"/>
          </w:tcPr>
          <w:p>
            <w:pPr>
              <w:jc w:val="center"/>
              <w:rPr>
                <w:rFonts w:ascii="宋体" w:hAnsi="宋体"/>
              </w:rPr>
            </w:pPr>
            <w:r>
              <w:rPr>
                <w:rFonts w:hint="eastAsia" w:ascii="宋体" w:hAnsi="宋体"/>
              </w:rPr>
              <w:t>序号</w:t>
            </w:r>
          </w:p>
        </w:tc>
        <w:tc>
          <w:tcPr>
            <w:tcW w:w="623" w:type="dxa"/>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姓名</w:t>
            </w:r>
          </w:p>
        </w:tc>
        <w:tc>
          <w:tcPr>
            <w:tcW w:w="534" w:type="dxa"/>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性别</w:t>
            </w:r>
          </w:p>
        </w:tc>
        <w:tc>
          <w:tcPr>
            <w:tcW w:w="832" w:type="dxa"/>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出生</w:t>
            </w:r>
          </w:p>
          <w:p>
            <w:pPr>
              <w:spacing w:line="240" w:lineRule="exact"/>
              <w:jc w:val="center"/>
              <w:rPr>
                <w:rFonts w:ascii="宋体" w:hAnsi="宋体"/>
              </w:rPr>
            </w:pPr>
            <w:r>
              <w:rPr>
                <w:rFonts w:hint="eastAsia" w:ascii="宋体" w:hAnsi="宋体"/>
              </w:rPr>
              <w:t>年月</w:t>
            </w:r>
          </w:p>
        </w:tc>
        <w:tc>
          <w:tcPr>
            <w:tcW w:w="903" w:type="dxa"/>
            <w:gridSpan w:val="2"/>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专业</w:t>
            </w:r>
          </w:p>
          <w:p>
            <w:pPr>
              <w:spacing w:line="240" w:lineRule="exact"/>
              <w:jc w:val="center"/>
              <w:rPr>
                <w:rFonts w:ascii="宋体" w:hAnsi="宋体"/>
              </w:rPr>
            </w:pPr>
            <w:r>
              <w:rPr>
                <w:rFonts w:hint="eastAsia" w:ascii="宋体" w:hAnsi="宋体"/>
              </w:rPr>
              <w:t>名称</w:t>
            </w:r>
          </w:p>
        </w:tc>
        <w:tc>
          <w:tcPr>
            <w:tcW w:w="721" w:type="dxa"/>
            <w:gridSpan w:val="2"/>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导师</w:t>
            </w:r>
          </w:p>
          <w:p>
            <w:pPr>
              <w:spacing w:line="240" w:lineRule="exact"/>
              <w:jc w:val="center"/>
              <w:rPr>
                <w:rFonts w:ascii="宋体" w:hAnsi="宋体"/>
              </w:rPr>
            </w:pPr>
            <w:r>
              <w:rPr>
                <w:rFonts w:hint="eastAsia" w:ascii="宋体" w:hAnsi="宋体"/>
              </w:rPr>
              <w:t>姓名</w:t>
            </w:r>
          </w:p>
        </w:tc>
        <w:tc>
          <w:tcPr>
            <w:tcW w:w="854" w:type="dxa"/>
            <w:gridSpan w:val="2"/>
            <w:vMerge w:val="restart"/>
            <w:tcBorders>
              <w:top w:val="double" w:color="auto" w:sz="4" w:space="0"/>
              <w:left w:val="single" w:color="auto" w:sz="4" w:space="0"/>
              <w:right w:val="single" w:color="auto" w:sz="4" w:space="0"/>
            </w:tcBorders>
            <w:vAlign w:val="center"/>
          </w:tcPr>
          <w:p>
            <w:pPr>
              <w:spacing w:line="240" w:lineRule="exact"/>
              <w:jc w:val="center"/>
              <w:rPr>
                <w:rFonts w:hint="eastAsia" w:ascii="宋体" w:hAnsi="宋体"/>
              </w:rPr>
            </w:pPr>
            <w:r>
              <w:rPr>
                <w:rFonts w:hint="eastAsia" w:ascii="宋体" w:hAnsi="宋体"/>
              </w:rPr>
              <w:t>入学</w:t>
            </w:r>
          </w:p>
          <w:p>
            <w:pPr>
              <w:spacing w:line="240" w:lineRule="exact"/>
              <w:jc w:val="center"/>
              <w:rPr>
                <w:rFonts w:ascii="宋体" w:hAnsi="宋体"/>
              </w:rPr>
            </w:pPr>
            <w:r>
              <w:rPr>
                <w:rFonts w:hint="eastAsia" w:ascii="宋体" w:hAnsi="宋体"/>
              </w:rPr>
              <w:t>日期</w:t>
            </w:r>
          </w:p>
        </w:tc>
        <w:tc>
          <w:tcPr>
            <w:tcW w:w="966" w:type="dxa"/>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授予学位日期</w:t>
            </w:r>
          </w:p>
        </w:tc>
        <w:tc>
          <w:tcPr>
            <w:tcW w:w="801" w:type="dxa"/>
            <w:gridSpan w:val="2"/>
            <w:vMerge w:val="restart"/>
            <w:tcBorders>
              <w:top w:val="double" w:color="auto" w:sz="4" w:space="0"/>
              <w:left w:val="single" w:color="auto" w:sz="4" w:space="0"/>
              <w:right w:val="single" w:color="auto" w:sz="4" w:space="0"/>
            </w:tcBorders>
            <w:vAlign w:val="center"/>
          </w:tcPr>
          <w:p>
            <w:pPr>
              <w:spacing w:line="240" w:lineRule="exact"/>
              <w:jc w:val="center"/>
              <w:rPr>
                <w:rFonts w:hint="eastAsia" w:ascii="宋体" w:hAnsi="宋体"/>
              </w:rPr>
            </w:pPr>
            <w:r>
              <w:rPr>
                <w:rFonts w:hint="eastAsia" w:ascii="宋体" w:hAnsi="宋体"/>
              </w:rPr>
              <w:t>论 文</w:t>
            </w:r>
          </w:p>
          <w:p>
            <w:pPr>
              <w:spacing w:line="240" w:lineRule="exact"/>
              <w:jc w:val="center"/>
              <w:rPr>
                <w:rFonts w:ascii="宋体" w:hAnsi="宋体"/>
              </w:rPr>
            </w:pPr>
            <w:r>
              <w:rPr>
                <w:rFonts w:hint="eastAsia" w:ascii="宋体" w:hAnsi="宋体"/>
              </w:rPr>
              <w:t>题 目</w:t>
            </w:r>
          </w:p>
        </w:tc>
        <w:tc>
          <w:tcPr>
            <w:tcW w:w="13019" w:type="dxa"/>
            <w:gridSpan w:val="11"/>
            <w:tcBorders>
              <w:top w:val="double" w:color="auto" w:sz="4" w:space="0"/>
              <w:left w:val="single" w:color="auto" w:sz="4" w:space="0"/>
              <w:bottom w:val="single" w:color="auto" w:sz="6" w:space="0"/>
              <w:right w:val="single" w:color="auto" w:sz="4" w:space="0"/>
            </w:tcBorders>
            <w:vAlign w:val="center"/>
          </w:tcPr>
          <w:p>
            <w:pPr>
              <w:spacing w:line="240" w:lineRule="exact"/>
              <w:jc w:val="center"/>
              <w:rPr>
                <w:rFonts w:ascii="宋体" w:hAnsi="宋体"/>
              </w:rPr>
            </w:pPr>
            <w:r>
              <w:rPr>
                <w:rFonts w:hint="eastAsia" w:ascii="宋体"/>
              </w:rPr>
              <w:t>作者攻硕期间及获硕士学位后一年内获得与硕士学位论文密切相关的代表性成果</w:t>
            </w:r>
            <w:r>
              <w:rPr>
                <w:rFonts w:hint="eastAsia" w:ascii="宋体"/>
                <w:b/>
              </w:rPr>
              <w:t>（</w:t>
            </w:r>
            <w:r>
              <w:rPr>
                <w:rFonts w:hint="eastAsia" w:ascii="宋体"/>
                <w:b/>
                <w:sz w:val="24"/>
              </w:rPr>
              <w:t>限填5项</w:t>
            </w:r>
            <w:r>
              <w:rPr>
                <w:rFonts w:hint="eastAsia" w:ascii="宋体"/>
                <w:b/>
              </w:rPr>
              <w:t>）</w:t>
            </w:r>
          </w:p>
        </w:tc>
        <w:tc>
          <w:tcPr>
            <w:tcW w:w="1129" w:type="dxa"/>
            <w:gridSpan w:val="2"/>
            <w:vMerge w:val="restart"/>
            <w:tcBorders>
              <w:top w:val="double" w:color="auto" w:sz="4" w:space="0"/>
              <w:left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学位论文“盲审”</w:t>
            </w:r>
          </w:p>
          <w:p>
            <w:pPr>
              <w:spacing w:line="240" w:lineRule="exact"/>
              <w:jc w:val="center"/>
              <w:rPr>
                <w:rFonts w:ascii="宋体" w:hAnsi="宋体"/>
              </w:rPr>
            </w:pPr>
            <w:r>
              <w:rPr>
                <w:rFonts w:hint="eastAsia" w:ascii="宋体" w:hAnsi="宋体"/>
                <w:szCs w:val="21"/>
              </w:rPr>
              <w:t>评分</w:t>
            </w:r>
          </w:p>
        </w:tc>
        <w:tc>
          <w:tcPr>
            <w:tcW w:w="1229" w:type="dxa"/>
            <w:vMerge w:val="restart"/>
            <w:tcBorders>
              <w:top w:val="double" w:color="auto" w:sz="4" w:space="0"/>
              <w:left w:val="single" w:color="auto" w:sz="4" w:space="0"/>
              <w:right w:val="double" w:color="auto" w:sz="4" w:space="0"/>
            </w:tcBorders>
            <w:vAlign w:val="center"/>
          </w:tcPr>
          <w:p>
            <w:pPr>
              <w:spacing w:line="240" w:lineRule="exact"/>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0" w:hRule="exact"/>
        </w:trPr>
        <w:tc>
          <w:tcPr>
            <w:tcW w:w="637" w:type="dxa"/>
            <w:vMerge w:val="continue"/>
            <w:tcBorders>
              <w:left w:val="double" w:color="auto" w:sz="4" w:space="0"/>
              <w:bottom w:val="single" w:color="auto" w:sz="4" w:space="0"/>
              <w:right w:val="single" w:color="auto" w:sz="4" w:space="0"/>
            </w:tcBorders>
            <w:vAlign w:val="center"/>
          </w:tcPr>
          <w:p>
            <w:pPr>
              <w:ind w:right="113"/>
              <w:jc w:val="center"/>
              <w:rPr>
                <w:rFonts w:hint="eastAsia"/>
              </w:rPr>
            </w:pPr>
          </w:p>
        </w:tc>
        <w:tc>
          <w:tcPr>
            <w:tcW w:w="623" w:type="dxa"/>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34" w:type="dxa"/>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32" w:type="dxa"/>
            <w:vMerge w:val="continue"/>
            <w:tcBorders>
              <w:left w:val="single" w:color="auto" w:sz="4" w:space="0"/>
              <w:bottom w:val="single" w:color="auto" w:sz="4" w:space="0"/>
              <w:right w:val="single" w:color="auto" w:sz="4" w:space="0"/>
            </w:tcBorders>
            <w:vAlign w:val="center"/>
          </w:tcPr>
          <w:p>
            <w:pPr>
              <w:ind w:right="113"/>
              <w:jc w:val="center"/>
              <w:rPr>
                <w:rFonts w:hint="eastAsia" w:ascii="宋体" w:hAnsi="宋体"/>
                <w:szCs w:val="21"/>
              </w:rPr>
            </w:pPr>
          </w:p>
        </w:tc>
        <w:tc>
          <w:tcPr>
            <w:tcW w:w="903" w:type="dxa"/>
            <w:gridSpan w:val="2"/>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bottom w:val="single" w:color="auto" w:sz="4" w:space="0"/>
              <w:right w:val="single" w:color="auto" w:sz="4" w:space="0"/>
            </w:tcBorders>
            <w:vAlign w:val="center"/>
          </w:tcPr>
          <w:p>
            <w:pPr>
              <w:ind w:right="113"/>
              <w:jc w:val="center"/>
              <w:rPr>
                <w:rFonts w:hint="eastAsia" w:ascii="宋体" w:hAnsi="宋体"/>
                <w:szCs w:val="21"/>
              </w:rPr>
            </w:pPr>
          </w:p>
        </w:tc>
        <w:tc>
          <w:tcPr>
            <w:tcW w:w="966" w:type="dxa"/>
            <w:vMerge w:val="continue"/>
            <w:tcBorders>
              <w:left w:val="single" w:color="auto" w:sz="4" w:space="0"/>
              <w:bottom w:val="single" w:color="auto" w:sz="4" w:space="0"/>
              <w:right w:val="single" w:color="auto" w:sz="4" w:space="0"/>
            </w:tcBorders>
            <w:vAlign w:val="center"/>
          </w:tcPr>
          <w:p>
            <w:pPr>
              <w:ind w:right="113"/>
              <w:jc w:val="center"/>
              <w:rPr>
                <w:rFonts w:hint="eastAsia" w:ascii="宋体" w:hAnsi="宋体"/>
                <w:szCs w:val="21"/>
              </w:rPr>
            </w:pPr>
          </w:p>
        </w:tc>
        <w:tc>
          <w:tcPr>
            <w:tcW w:w="801" w:type="dxa"/>
            <w:gridSpan w:val="2"/>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96" w:type="dxa"/>
            <w:gridSpan w:val="2"/>
            <w:tcBorders>
              <w:top w:val="nil"/>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序号</w:t>
            </w:r>
          </w:p>
        </w:tc>
        <w:tc>
          <w:tcPr>
            <w:tcW w:w="6839" w:type="dxa"/>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成果名称</w:t>
            </w:r>
          </w:p>
        </w:tc>
        <w:tc>
          <w:tcPr>
            <w:tcW w:w="1998" w:type="dxa"/>
            <w:gridSpan w:val="2"/>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成果出处</w:t>
            </w:r>
          </w:p>
        </w:tc>
        <w:tc>
          <w:tcPr>
            <w:tcW w:w="1465" w:type="dxa"/>
            <w:gridSpan w:val="4"/>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获得年月</w:t>
            </w:r>
          </w:p>
        </w:tc>
        <w:tc>
          <w:tcPr>
            <w:tcW w:w="1921" w:type="dxa"/>
            <w:gridSpan w:val="2"/>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查询信息</w:t>
            </w:r>
          </w:p>
        </w:tc>
        <w:tc>
          <w:tcPr>
            <w:tcW w:w="1129"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1229" w:type="dxa"/>
            <w:vMerge w:val="continue"/>
            <w:tcBorders>
              <w:left w:val="single" w:color="auto" w:sz="4" w:space="0"/>
              <w:bottom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18" w:hRule="exact"/>
        </w:trPr>
        <w:tc>
          <w:tcPr>
            <w:tcW w:w="637" w:type="dxa"/>
            <w:vMerge w:val="restart"/>
            <w:tcBorders>
              <w:top w:val="single" w:color="auto" w:sz="4" w:space="0"/>
              <w:left w:val="double" w:color="auto" w:sz="4" w:space="0"/>
              <w:right w:val="single" w:color="auto" w:sz="4" w:space="0"/>
            </w:tcBorders>
            <w:vAlign w:val="center"/>
          </w:tcPr>
          <w:p>
            <w:pPr>
              <w:spacing w:line="240" w:lineRule="exact"/>
              <w:jc w:val="center"/>
              <w:rPr>
                <w:rFonts w:hint="eastAsia" w:ascii="宋体" w:hAnsi="宋体" w:eastAsia="宋体"/>
                <w:lang w:eastAsia="zh-CN"/>
              </w:rPr>
            </w:pPr>
            <w:r>
              <w:rPr>
                <w:rFonts w:hint="eastAsia" w:ascii="宋体" w:hAnsi="宋体"/>
                <w:lang w:val="en-US" w:eastAsia="zh-CN"/>
              </w:rPr>
              <w:t>5</w:t>
            </w:r>
          </w:p>
        </w:tc>
        <w:tc>
          <w:tcPr>
            <w:tcW w:w="623" w:type="dxa"/>
            <w:vMerge w:val="restart"/>
            <w:tcBorders>
              <w:top w:val="single" w:color="auto" w:sz="4" w:space="0"/>
              <w:left w:val="single" w:color="auto" w:sz="4" w:space="0"/>
              <w:right w:val="single" w:color="auto" w:sz="4" w:space="0"/>
            </w:tcBorders>
            <w:textDirection w:val="tbRlV"/>
            <w:vAlign w:val="center"/>
          </w:tcPr>
          <w:p>
            <w:pPr>
              <w:spacing w:line="240" w:lineRule="exact"/>
              <w:ind w:left="113"/>
              <w:jc w:val="center"/>
              <w:rPr>
                <w:rFonts w:hint="eastAsia" w:ascii="宋体" w:hAnsi="宋体"/>
              </w:rPr>
            </w:pPr>
            <w:r>
              <w:rPr>
                <w:rFonts w:hint="eastAsia" w:ascii="宋体" w:hAnsi="宋体"/>
              </w:rPr>
              <w:t>司荣炜</w:t>
            </w:r>
          </w:p>
        </w:tc>
        <w:tc>
          <w:tcPr>
            <w:tcW w:w="534" w:type="dxa"/>
            <w:vMerge w:val="restart"/>
            <w:tcBorders>
              <w:top w:val="single" w:color="auto" w:sz="4" w:space="0"/>
              <w:left w:val="single" w:color="auto" w:sz="4" w:space="0"/>
              <w:right w:val="single" w:color="auto" w:sz="4" w:space="0"/>
            </w:tcBorders>
            <w:textDirection w:val="tbRlV"/>
            <w:vAlign w:val="center"/>
          </w:tcPr>
          <w:p>
            <w:pPr>
              <w:spacing w:line="240" w:lineRule="exact"/>
              <w:ind w:left="113"/>
              <w:jc w:val="center"/>
              <w:rPr>
                <w:rFonts w:hint="eastAsia" w:ascii="宋体" w:hAnsi="宋体"/>
              </w:rPr>
            </w:pPr>
            <w:r>
              <w:rPr>
                <w:rFonts w:hint="eastAsia" w:ascii="宋体" w:hAnsi="宋体"/>
              </w:rPr>
              <w:t>男</w:t>
            </w:r>
          </w:p>
        </w:tc>
        <w:tc>
          <w:tcPr>
            <w:tcW w:w="832"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rPr>
            </w:pPr>
            <w:r>
              <w:rPr>
                <w:rFonts w:ascii="宋体" w:hAnsi="宋体"/>
              </w:rPr>
              <w:t>1991</w:t>
            </w:r>
            <w:r>
              <w:rPr>
                <w:rFonts w:hint="eastAsia" w:ascii="宋体" w:hAnsi="宋体"/>
              </w:rPr>
              <w:t>年</w:t>
            </w:r>
          </w:p>
          <w:p>
            <w:pPr>
              <w:spacing w:line="240" w:lineRule="exact"/>
              <w:jc w:val="center"/>
              <w:rPr>
                <w:rFonts w:hint="eastAsia" w:ascii="宋体" w:hAnsi="宋体"/>
              </w:rPr>
            </w:pPr>
            <w:r>
              <w:rPr>
                <w:rFonts w:hint="eastAsia" w:ascii="宋体" w:hAnsi="宋体"/>
              </w:rPr>
              <w:t>2</w:t>
            </w:r>
          </w:p>
          <w:p>
            <w:pPr>
              <w:spacing w:line="240" w:lineRule="exact"/>
              <w:jc w:val="center"/>
              <w:rPr>
                <w:rFonts w:hint="eastAsia" w:ascii="宋体" w:hAnsi="宋体"/>
              </w:rPr>
            </w:pPr>
            <w:r>
              <w:rPr>
                <w:rFonts w:hint="eastAsia" w:ascii="宋体" w:hAnsi="宋体"/>
              </w:rPr>
              <w:t>月</w:t>
            </w:r>
          </w:p>
          <w:p>
            <w:pPr>
              <w:spacing w:line="240" w:lineRule="exact"/>
              <w:jc w:val="center"/>
              <w:rPr>
                <w:rFonts w:hint="eastAsia" w:ascii="宋体" w:hAnsi="宋体"/>
              </w:rPr>
            </w:pPr>
          </w:p>
        </w:tc>
        <w:tc>
          <w:tcPr>
            <w:tcW w:w="903" w:type="dxa"/>
            <w:gridSpan w:val="2"/>
            <w:vMerge w:val="restart"/>
            <w:tcBorders>
              <w:top w:val="single" w:color="auto" w:sz="4" w:space="0"/>
              <w:left w:val="single" w:color="auto" w:sz="4" w:space="0"/>
              <w:right w:val="single" w:color="auto" w:sz="4" w:space="0"/>
            </w:tcBorders>
            <w:textDirection w:val="tbRlV"/>
            <w:vAlign w:val="center"/>
          </w:tcPr>
          <w:p>
            <w:pPr>
              <w:spacing w:line="240" w:lineRule="exact"/>
              <w:ind w:left="113"/>
              <w:jc w:val="center"/>
              <w:rPr>
                <w:rFonts w:hint="eastAsia" w:ascii="宋体" w:hAnsi="宋体"/>
              </w:rPr>
            </w:pPr>
            <w:r>
              <w:rPr>
                <w:rFonts w:hint="eastAsia" w:ascii="宋体" w:hAnsi="宋体"/>
              </w:rPr>
              <w:t>环境工程</w:t>
            </w:r>
          </w:p>
        </w:tc>
        <w:tc>
          <w:tcPr>
            <w:tcW w:w="721" w:type="dxa"/>
            <w:gridSpan w:val="2"/>
            <w:vMerge w:val="restart"/>
            <w:tcBorders>
              <w:top w:val="single" w:color="auto" w:sz="4" w:space="0"/>
              <w:left w:val="single" w:color="auto" w:sz="4" w:space="0"/>
              <w:right w:val="single" w:color="auto" w:sz="4" w:space="0"/>
            </w:tcBorders>
            <w:textDirection w:val="tbRlV"/>
            <w:vAlign w:val="center"/>
          </w:tcPr>
          <w:p>
            <w:pPr>
              <w:spacing w:line="240" w:lineRule="exact"/>
              <w:ind w:left="113"/>
              <w:jc w:val="center"/>
              <w:rPr>
                <w:rFonts w:hint="eastAsia" w:ascii="宋体" w:hAnsi="宋体"/>
              </w:rPr>
            </w:pPr>
            <w:r>
              <w:rPr>
                <w:rFonts w:hint="eastAsia" w:ascii="宋体" w:hAnsi="宋体"/>
              </w:rPr>
              <w:t>雍阳春</w:t>
            </w:r>
          </w:p>
        </w:tc>
        <w:tc>
          <w:tcPr>
            <w:tcW w:w="854" w:type="dxa"/>
            <w:gridSpan w:val="2"/>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2013年</w:t>
            </w:r>
          </w:p>
          <w:p>
            <w:pPr>
              <w:ind w:right="113"/>
              <w:jc w:val="center"/>
              <w:rPr>
                <w:rFonts w:hint="eastAsia" w:ascii="宋体" w:hAnsi="宋体"/>
                <w:szCs w:val="21"/>
              </w:rPr>
            </w:pPr>
            <w:r>
              <w:rPr>
                <w:rFonts w:hint="eastAsia" w:ascii="宋体" w:hAnsi="宋体"/>
                <w:szCs w:val="21"/>
              </w:rPr>
              <w:t>9</w:t>
            </w:r>
          </w:p>
          <w:p>
            <w:pPr>
              <w:spacing w:line="240" w:lineRule="exact"/>
              <w:jc w:val="both"/>
              <w:rPr>
                <w:rFonts w:hint="eastAsia" w:ascii="宋体" w:hAnsi="宋体"/>
              </w:rPr>
            </w:pPr>
            <w:r>
              <w:rPr>
                <w:rFonts w:hint="eastAsia" w:ascii="宋体" w:hAnsi="宋体"/>
                <w:szCs w:val="21"/>
                <w:lang w:val="en-US" w:eastAsia="zh-CN"/>
              </w:rPr>
              <w:t xml:space="preserve"> </w:t>
            </w:r>
            <w:r>
              <w:rPr>
                <w:rFonts w:hint="eastAsia" w:ascii="宋体" w:hAnsi="宋体"/>
                <w:szCs w:val="21"/>
              </w:rPr>
              <w:t>月</w:t>
            </w:r>
          </w:p>
        </w:tc>
        <w:tc>
          <w:tcPr>
            <w:tcW w:w="966" w:type="dxa"/>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ascii="宋体" w:hAnsi="宋体"/>
                <w:szCs w:val="21"/>
              </w:rPr>
              <w:t>2016</w:t>
            </w:r>
            <w:r>
              <w:rPr>
                <w:rFonts w:hint="eastAsia" w:ascii="宋体" w:hAnsi="宋体"/>
                <w:szCs w:val="21"/>
              </w:rPr>
              <w:t>年</w:t>
            </w:r>
          </w:p>
          <w:p>
            <w:pPr>
              <w:ind w:right="113"/>
              <w:jc w:val="center"/>
              <w:rPr>
                <w:rFonts w:hint="eastAsia" w:ascii="宋体" w:hAnsi="宋体"/>
                <w:szCs w:val="21"/>
              </w:rPr>
            </w:pPr>
            <w:r>
              <w:rPr>
                <w:rFonts w:hint="eastAsia" w:ascii="宋体" w:hAnsi="宋体"/>
                <w:szCs w:val="21"/>
              </w:rPr>
              <w:t>6</w:t>
            </w:r>
          </w:p>
          <w:p>
            <w:pPr>
              <w:ind w:right="113"/>
              <w:jc w:val="center"/>
              <w:rPr>
                <w:rFonts w:hint="eastAsia" w:ascii="宋体" w:hAnsi="宋体"/>
                <w:szCs w:val="21"/>
              </w:rPr>
            </w:pPr>
            <w:r>
              <w:rPr>
                <w:rFonts w:hint="eastAsia" w:ascii="宋体" w:hAnsi="宋体"/>
                <w:szCs w:val="21"/>
              </w:rPr>
              <w:t>月</w:t>
            </w:r>
          </w:p>
          <w:p>
            <w:pPr>
              <w:ind w:right="113"/>
              <w:jc w:val="center"/>
              <w:rPr>
                <w:rFonts w:hint="eastAsia" w:ascii="宋体" w:hAnsi="宋体"/>
                <w:szCs w:val="21"/>
              </w:rPr>
            </w:pPr>
            <w:r>
              <w:rPr>
                <w:rFonts w:ascii="宋体" w:hAnsi="宋体"/>
                <w:szCs w:val="21"/>
              </w:rPr>
              <w:t>20</w:t>
            </w:r>
          </w:p>
          <w:p>
            <w:pPr>
              <w:spacing w:line="240" w:lineRule="exact"/>
              <w:jc w:val="center"/>
              <w:rPr>
                <w:rFonts w:hint="eastAsia" w:ascii="宋体" w:hAnsi="宋体"/>
              </w:rPr>
            </w:pPr>
            <w:r>
              <w:rPr>
                <w:rFonts w:hint="eastAsia" w:ascii="宋体" w:hAnsi="宋体"/>
                <w:szCs w:val="21"/>
              </w:rPr>
              <w:t>日</w:t>
            </w:r>
          </w:p>
        </w:tc>
        <w:tc>
          <w:tcPr>
            <w:tcW w:w="801" w:type="dxa"/>
            <w:gridSpan w:val="2"/>
            <w:vMerge w:val="restart"/>
            <w:tcBorders>
              <w:top w:val="single" w:color="auto" w:sz="4" w:space="0"/>
              <w:left w:val="single" w:color="auto" w:sz="4" w:space="0"/>
              <w:right w:val="single" w:color="auto" w:sz="4" w:space="0"/>
            </w:tcBorders>
            <w:textDirection w:val="tbRlV"/>
            <w:vAlign w:val="center"/>
          </w:tcPr>
          <w:p>
            <w:pPr>
              <w:spacing w:line="240" w:lineRule="exact"/>
              <w:ind w:left="113"/>
              <w:jc w:val="center"/>
              <w:rPr>
                <w:rFonts w:hint="eastAsia" w:ascii="宋体" w:hAnsi="宋体"/>
              </w:rPr>
            </w:pPr>
            <w:r>
              <w:rPr>
                <w:rFonts w:hint="eastAsia" w:ascii="宋体" w:hAnsi="宋体"/>
              </w:rPr>
              <w:t>基于希瓦氏菌反向电子传递的全细胞生物电化学传感器的构建、原理及其应用研究</w:t>
            </w:r>
          </w:p>
        </w:tc>
        <w:tc>
          <w:tcPr>
            <w:tcW w:w="796" w:type="dxa"/>
            <w:gridSpan w:val="2"/>
            <w:tcBorders>
              <w:top w:val="nil"/>
              <w:left w:val="single" w:color="auto" w:sz="4" w:space="0"/>
              <w:bottom w:val="single" w:color="auto" w:sz="4" w:space="0"/>
              <w:right w:val="single" w:color="auto" w:sz="4" w:space="0"/>
            </w:tcBorders>
            <w:vAlign w:val="center"/>
          </w:tcPr>
          <w:p>
            <w:pPr>
              <w:spacing w:line="240" w:lineRule="exact"/>
              <w:jc w:val="center"/>
              <w:rPr>
                <w:rFonts w:hint="eastAsia" w:ascii="宋体" w:hAnsi="宋体"/>
              </w:rPr>
            </w:pPr>
            <w:r>
              <w:rPr>
                <w:rFonts w:hint="eastAsia" w:ascii="宋体" w:hAnsi="宋体"/>
              </w:rPr>
              <w:t>1</w:t>
            </w:r>
          </w:p>
        </w:tc>
        <w:tc>
          <w:tcPr>
            <w:tcW w:w="6839" w:type="dxa"/>
            <w:tcBorders>
              <w:top w:val="nil"/>
              <w:left w:val="single" w:color="auto" w:sz="4" w:space="0"/>
              <w:bottom w:val="single" w:color="auto" w:sz="4" w:space="0"/>
              <w:right w:val="single" w:color="auto" w:sz="4" w:space="0"/>
            </w:tcBorders>
            <w:vAlign w:val="center"/>
          </w:tcPr>
          <w:p>
            <w:pPr>
              <w:rPr>
                <w:rFonts w:hint="eastAsia" w:ascii="宋体" w:hAnsi="宋体"/>
              </w:rPr>
            </w:pPr>
            <w:bookmarkStart w:id="0" w:name="OLE_LINK11"/>
            <w:bookmarkStart w:id="1" w:name="OLE_LINK12"/>
            <w:r>
              <w:rPr>
                <w:rFonts w:ascii="宋体" w:hAnsi="宋体"/>
              </w:rPr>
              <w:t>A whole-cell electrochemical biosensing system based on bacterial inwardelectron flow for fumarate quantification</w:t>
            </w:r>
            <w:bookmarkEnd w:id="0"/>
            <w:bookmarkEnd w:id="1"/>
            <w:r>
              <w:rPr>
                <w:rFonts w:hint="eastAsia" w:ascii="宋体" w:hAnsi="宋体"/>
                <w:lang w:val="en-US" w:eastAsia="zh-CN"/>
              </w:rPr>
              <w:t xml:space="preserve">        </w:t>
            </w:r>
            <w:r>
              <w:rPr>
                <w:rFonts w:hint="eastAsia"/>
                <w:szCs w:val="21"/>
                <w:lang w:eastAsia="zh-CN"/>
              </w:rPr>
              <w:t>第一作者</w:t>
            </w:r>
          </w:p>
        </w:tc>
        <w:tc>
          <w:tcPr>
            <w:tcW w:w="1998" w:type="dxa"/>
            <w:gridSpan w:val="2"/>
            <w:tcBorders>
              <w:top w:val="nil"/>
              <w:left w:val="single" w:color="auto" w:sz="4" w:space="0"/>
              <w:bottom w:val="single" w:color="auto" w:sz="4" w:space="0"/>
              <w:right w:val="single" w:color="auto" w:sz="4" w:space="0"/>
            </w:tcBorders>
            <w:vAlign w:val="center"/>
          </w:tcPr>
          <w:p>
            <w:pPr>
              <w:rPr>
                <w:rFonts w:hint="eastAsia" w:ascii="宋体" w:hAnsi="宋体"/>
                <w:szCs w:val="21"/>
              </w:rPr>
            </w:pPr>
            <w:r>
              <w:rPr>
                <w:rFonts w:ascii="宋体" w:hAnsi="宋体"/>
                <w:szCs w:val="21"/>
              </w:rPr>
              <w:t>Biosensor</w:t>
            </w:r>
            <w:r>
              <w:rPr>
                <w:rFonts w:hint="eastAsia" w:ascii="宋体" w:hAnsi="宋体"/>
                <w:szCs w:val="21"/>
              </w:rPr>
              <w:t xml:space="preserve">s </w:t>
            </w:r>
            <w:r>
              <w:rPr>
                <w:rFonts w:ascii="宋体" w:hAnsi="宋体"/>
                <w:szCs w:val="21"/>
              </w:rPr>
              <w:t>&amp;</w:t>
            </w:r>
            <w:r>
              <w:rPr>
                <w:rFonts w:hint="eastAsia" w:ascii="宋体" w:hAnsi="宋体"/>
                <w:szCs w:val="21"/>
              </w:rPr>
              <w:t xml:space="preserve"> </w:t>
            </w:r>
            <w:r>
              <w:rPr>
                <w:rFonts w:ascii="宋体" w:hAnsi="宋体"/>
                <w:szCs w:val="21"/>
              </w:rPr>
              <w:t>Bioelectronics</w:t>
            </w:r>
          </w:p>
          <w:p>
            <w:pPr>
              <w:rPr>
                <w:rFonts w:hint="eastAsia" w:ascii="宋体" w:hAnsi="宋体"/>
                <w:szCs w:val="21"/>
              </w:rPr>
            </w:pPr>
            <w:r>
              <w:rPr>
                <w:rFonts w:ascii="宋体" w:hAnsi="宋体"/>
                <w:szCs w:val="21"/>
              </w:rPr>
              <w:t>（</w:t>
            </w:r>
            <w:r>
              <w:rPr>
                <w:rFonts w:hint="eastAsia" w:ascii="宋体" w:hAnsi="宋体"/>
                <w:szCs w:val="21"/>
              </w:rPr>
              <w:t>一区，</w:t>
            </w:r>
            <w:r>
              <w:rPr>
                <w:rFonts w:ascii="宋体" w:hAnsi="宋体"/>
                <w:szCs w:val="21"/>
              </w:rPr>
              <w:t>IF=</w:t>
            </w:r>
            <w:r>
              <w:rPr>
                <w:rFonts w:hint="eastAsia" w:ascii="宋体" w:hAnsi="宋体"/>
                <w:shd w:val="clear" w:color="auto" w:fill="FFFFFF"/>
              </w:rPr>
              <w:t xml:space="preserve"> </w:t>
            </w:r>
            <w:r>
              <w:rPr>
                <w:rFonts w:hint="eastAsia" w:ascii="宋体" w:hAnsi="宋体"/>
                <w:shd w:val="clear" w:color="auto" w:fill="FFFFFF"/>
                <w:lang w:val="en-US" w:eastAsia="zh-CN"/>
              </w:rPr>
              <w:t>6.779</w:t>
            </w:r>
            <w:r>
              <w:rPr>
                <w:rFonts w:ascii="宋体" w:hAnsi="宋体"/>
                <w:szCs w:val="21"/>
              </w:rPr>
              <w:t>）</w:t>
            </w:r>
          </w:p>
        </w:tc>
        <w:tc>
          <w:tcPr>
            <w:tcW w:w="1465" w:type="dxa"/>
            <w:gridSpan w:val="4"/>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2014.12</w:t>
            </w:r>
          </w:p>
        </w:tc>
        <w:tc>
          <w:tcPr>
            <w:tcW w:w="1921" w:type="dxa"/>
            <w:gridSpan w:val="2"/>
            <w:tcBorders>
              <w:top w:val="nil"/>
              <w:left w:val="single" w:color="auto" w:sz="4" w:space="0"/>
              <w:bottom w:val="single" w:color="auto" w:sz="4" w:space="0"/>
              <w:right w:val="single" w:color="auto" w:sz="4" w:space="0"/>
            </w:tcBorders>
            <w:vAlign w:val="center"/>
          </w:tcPr>
          <w:p>
            <w:pPr>
              <w:rPr>
                <w:rFonts w:hint="eastAsia" w:ascii="宋体" w:hAnsi="宋体"/>
                <w:szCs w:val="21"/>
              </w:rPr>
            </w:pPr>
            <w:r>
              <w:rPr>
                <w:rFonts w:ascii="宋体" w:hAnsi="宋体"/>
                <w:szCs w:val="21"/>
              </w:rPr>
              <w:t>SC</w:t>
            </w:r>
            <w:r>
              <w:rPr>
                <w:rFonts w:ascii="宋体" w:hAnsi="宋体"/>
                <w:kern w:val="0"/>
                <w:szCs w:val="21"/>
              </w:rPr>
              <w:t>I检索WOS：000351248300006</w:t>
            </w:r>
          </w:p>
        </w:tc>
        <w:tc>
          <w:tcPr>
            <w:tcW w:w="1129"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ascii="宋体" w:hAnsi="宋体"/>
                <w:szCs w:val="21"/>
              </w:rPr>
              <w:t>94</w:t>
            </w:r>
          </w:p>
          <w:p>
            <w:pPr>
              <w:widowControl/>
              <w:jc w:val="center"/>
              <w:rPr>
                <w:rFonts w:ascii="宋体" w:hAnsi="宋体"/>
                <w:szCs w:val="21"/>
              </w:rPr>
            </w:pPr>
            <w:r>
              <w:rPr>
                <w:rFonts w:ascii="宋体" w:hAnsi="宋体"/>
                <w:szCs w:val="21"/>
              </w:rPr>
              <w:t>87</w:t>
            </w:r>
          </w:p>
          <w:p>
            <w:pPr>
              <w:widowControl/>
              <w:jc w:val="center"/>
              <w:rPr>
                <w:rFonts w:ascii="宋体" w:hAnsi="宋体"/>
                <w:szCs w:val="21"/>
              </w:rPr>
            </w:pPr>
            <w:r>
              <w:rPr>
                <w:rFonts w:hint="eastAsia" w:ascii="宋体" w:hAnsi="宋体"/>
                <w:b/>
                <w:bCs/>
                <w:szCs w:val="21"/>
                <w:lang w:eastAsia="zh-CN"/>
              </w:rPr>
              <w:t>平均分：</w:t>
            </w:r>
            <w:r>
              <w:rPr>
                <w:rFonts w:hint="eastAsia" w:ascii="宋体" w:hAnsi="宋体"/>
                <w:b/>
                <w:bCs/>
                <w:szCs w:val="21"/>
                <w:lang w:val="en-US" w:eastAsia="zh-CN"/>
              </w:rPr>
              <w:t>90.5</w:t>
            </w:r>
          </w:p>
          <w:p>
            <w:pPr>
              <w:widowControl/>
              <w:jc w:val="center"/>
              <w:rPr>
                <w:rFonts w:ascii="宋体" w:hAnsi="宋体"/>
                <w:szCs w:val="21"/>
              </w:rPr>
            </w:pPr>
          </w:p>
          <w:p>
            <w:pPr>
              <w:jc w:val="center"/>
              <w:rPr>
                <w:rFonts w:ascii="宋体" w:hAnsi="宋体"/>
                <w:szCs w:val="21"/>
              </w:rPr>
            </w:pPr>
          </w:p>
        </w:tc>
        <w:tc>
          <w:tcPr>
            <w:tcW w:w="1229" w:type="dxa"/>
            <w:vMerge w:val="restart"/>
            <w:tcBorders>
              <w:top w:val="single" w:color="auto" w:sz="4" w:space="0"/>
              <w:left w:val="single" w:color="auto" w:sz="4" w:space="0"/>
              <w:right w:val="doub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2016</w:t>
            </w:r>
          </w:p>
          <w:p>
            <w:pPr>
              <w:jc w:val="center"/>
            </w:pPr>
            <w:r>
              <w:rPr>
                <w:rFonts w:hint="eastAsia" w:ascii="宋体" w:hAnsi="宋体"/>
                <w:szCs w:val="21"/>
                <w:lang w:val="en-US" w:eastAsia="zh-CN"/>
              </w:rPr>
              <w:t>校优</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08" w:hRule="exact"/>
        </w:trPr>
        <w:tc>
          <w:tcPr>
            <w:tcW w:w="637" w:type="dxa"/>
            <w:vMerge w:val="continue"/>
            <w:tcBorders>
              <w:left w:val="double" w:color="auto" w:sz="4" w:space="0"/>
              <w:bottom w:val="double" w:color="auto" w:sz="4" w:space="0"/>
              <w:right w:val="single" w:color="auto" w:sz="4" w:space="0"/>
            </w:tcBorders>
            <w:vAlign w:val="center"/>
          </w:tcPr>
          <w:p>
            <w:pPr>
              <w:spacing w:line="240" w:lineRule="exact"/>
              <w:jc w:val="center"/>
              <w:rPr>
                <w:rFonts w:ascii="宋体" w:hAnsi="宋体"/>
              </w:rPr>
            </w:pPr>
          </w:p>
        </w:tc>
        <w:tc>
          <w:tcPr>
            <w:tcW w:w="623" w:type="dxa"/>
            <w:vMerge w:val="continue"/>
            <w:tcBorders>
              <w:left w:val="single" w:color="auto" w:sz="4" w:space="0"/>
              <w:bottom w:val="double" w:color="auto" w:sz="4" w:space="0"/>
              <w:right w:val="single" w:color="auto" w:sz="4" w:space="0"/>
            </w:tcBorders>
            <w:textDirection w:val="tbRlV"/>
            <w:vAlign w:val="center"/>
          </w:tcPr>
          <w:p>
            <w:pPr>
              <w:spacing w:line="240" w:lineRule="exact"/>
              <w:ind w:left="113"/>
              <w:jc w:val="center"/>
              <w:rPr>
                <w:rFonts w:hint="eastAsia" w:ascii="宋体" w:hAnsi="宋体"/>
              </w:rPr>
            </w:pPr>
          </w:p>
        </w:tc>
        <w:tc>
          <w:tcPr>
            <w:tcW w:w="534" w:type="dxa"/>
            <w:vMerge w:val="continue"/>
            <w:tcBorders>
              <w:left w:val="single" w:color="auto" w:sz="4" w:space="0"/>
              <w:bottom w:val="double" w:color="auto" w:sz="4" w:space="0"/>
              <w:right w:val="single" w:color="auto" w:sz="4" w:space="0"/>
            </w:tcBorders>
            <w:textDirection w:val="tbRlV"/>
            <w:vAlign w:val="center"/>
          </w:tcPr>
          <w:p>
            <w:pPr>
              <w:spacing w:line="240" w:lineRule="exact"/>
              <w:ind w:left="113"/>
              <w:jc w:val="center"/>
              <w:rPr>
                <w:rFonts w:hint="eastAsia" w:ascii="宋体" w:hAnsi="宋体"/>
              </w:rPr>
            </w:pPr>
          </w:p>
        </w:tc>
        <w:tc>
          <w:tcPr>
            <w:tcW w:w="832" w:type="dxa"/>
            <w:vMerge w:val="continue"/>
            <w:tcBorders>
              <w:left w:val="single" w:color="auto" w:sz="4" w:space="0"/>
              <w:bottom w:val="double" w:color="auto" w:sz="4" w:space="0"/>
              <w:right w:val="single" w:color="auto" w:sz="4" w:space="0"/>
            </w:tcBorders>
            <w:vAlign w:val="center"/>
          </w:tcPr>
          <w:p>
            <w:pPr>
              <w:spacing w:line="240" w:lineRule="exact"/>
              <w:jc w:val="center"/>
              <w:rPr>
                <w:rFonts w:hint="eastAsia" w:ascii="宋体" w:hAnsi="宋体"/>
              </w:rPr>
            </w:pPr>
          </w:p>
        </w:tc>
        <w:tc>
          <w:tcPr>
            <w:tcW w:w="903" w:type="dxa"/>
            <w:gridSpan w:val="2"/>
            <w:vMerge w:val="continue"/>
            <w:tcBorders>
              <w:left w:val="single" w:color="auto" w:sz="4" w:space="0"/>
              <w:bottom w:val="double" w:color="auto" w:sz="4" w:space="0"/>
              <w:right w:val="single" w:color="auto" w:sz="4" w:space="0"/>
            </w:tcBorders>
            <w:textDirection w:val="tbRlV"/>
            <w:vAlign w:val="center"/>
          </w:tcPr>
          <w:p>
            <w:pPr>
              <w:spacing w:line="240" w:lineRule="exact"/>
              <w:ind w:left="113"/>
              <w:jc w:val="center"/>
              <w:rPr>
                <w:rFonts w:hint="eastAsia" w:ascii="宋体" w:hAnsi="宋体"/>
              </w:rPr>
            </w:pPr>
          </w:p>
        </w:tc>
        <w:tc>
          <w:tcPr>
            <w:tcW w:w="721" w:type="dxa"/>
            <w:gridSpan w:val="2"/>
            <w:vMerge w:val="continue"/>
            <w:tcBorders>
              <w:left w:val="single" w:color="auto" w:sz="4" w:space="0"/>
              <w:bottom w:val="double" w:color="auto" w:sz="4" w:space="0"/>
              <w:right w:val="single" w:color="auto" w:sz="4" w:space="0"/>
            </w:tcBorders>
            <w:textDirection w:val="tbRlV"/>
            <w:vAlign w:val="center"/>
          </w:tcPr>
          <w:p>
            <w:pPr>
              <w:spacing w:line="240" w:lineRule="exact"/>
              <w:ind w:left="113"/>
              <w:jc w:val="center"/>
              <w:rPr>
                <w:rFonts w:hint="eastAsia" w:ascii="宋体" w:hAnsi="宋体"/>
              </w:rPr>
            </w:pPr>
          </w:p>
        </w:tc>
        <w:tc>
          <w:tcPr>
            <w:tcW w:w="854" w:type="dxa"/>
            <w:gridSpan w:val="2"/>
            <w:vMerge w:val="continue"/>
            <w:tcBorders>
              <w:left w:val="single" w:color="auto" w:sz="4" w:space="0"/>
              <w:bottom w:val="double" w:color="auto" w:sz="4" w:space="0"/>
              <w:right w:val="single" w:color="auto" w:sz="4" w:space="0"/>
            </w:tcBorders>
            <w:vAlign w:val="center"/>
          </w:tcPr>
          <w:p>
            <w:pPr>
              <w:spacing w:line="240" w:lineRule="exact"/>
              <w:jc w:val="center"/>
              <w:rPr>
                <w:rFonts w:hint="eastAsia" w:ascii="宋体" w:hAnsi="宋体"/>
              </w:rPr>
            </w:pPr>
          </w:p>
        </w:tc>
        <w:tc>
          <w:tcPr>
            <w:tcW w:w="966" w:type="dxa"/>
            <w:vMerge w:val="continue"/>
            <w:tcBorders>
              <w:left w:val="single" w:color="auto" w:sz="4" w:space="0"/>
              <w:bottom w:val="double" w:color="auto" w:sz="4" w:space="0"/>
              <w:right w:val="single" w:color="auto" w:sz="4" w:space="0"/>
            </w:tcBorders>
            <w:vAlign w:val="center"/>
          </w:tcPr>
          <w:p>
            <w:pPr>
              <w:spacing w:line="240" w:lineRule="exact"/>
              <w:jc w:val="center"/>
              <w:rPr>
                <w:rFonts w:hint="eastAsia" w:ascii="宋体" w:hAnsi="宋体"/>
              </w:rPr>
            </w:pPr>
          </w:p>
        </w:tc>
        <w:tc>
          <w:tcPr>
            <w:tcW w:w="801" w:type="dxa"/>
            <w:gridSpan w:val="2"/>
            <w:vMerge w:val="continue"/>
            <w:tcBorders>
              <w:left w:val="single" w:color="auto" w:sz="4" w:space="0"/>
              <w:bottom w:val="double" w:color="auto" w:sz="4" w:space="0"/>
              <w:right w:val="single" w:color="auto" w:sz="4" w:space="0"/>
            </w:tcBorders>
            <w:textDirection w:val="tbRlV"/>
            <w:vAlign w:val="center"/>
          </w:tcPr>
          <w:p>
            <w:pPr>
              <w:spacing w:line="240" w:lineRule="exact"/>
              <w:ind w:left="113"/>
              <w:jc w:val="center"/>
              <w:rPr>
                <w:rFonts w:hint="eastAsia" w:ascii="宋体" w:hAnsi="宋体"/>
              </w:rPr>
            </w:pPr>
          </w:p>
        </w:tc>
        <w:tc>
          <w:tcPr>
            <w:tcW w:w="796" w:type="dxa"/>
            <w:gridSpan w:val="2"/>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ascii="宋体" w:hAnsi="宋体"/>
              </w:rPr>
            </w:pPr>
            <w:r>
              <w:rPr>
                <w:rFonts w:hint="eastAsia" w:ascii="宋体" w:hAnsi="宋体"/>
              </w:rPr>
              <w:t>2</w:t>
            </w:r>
          </w:p>
        </w:tc>
        <w:tc>
          <w:tcPr>
            <w:tcW w:w="6839" w:type="dxa"/>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r>
              <w:rPr>
                <w:rFonts w:ascii="宋体" w:hAnsi="宋体"/>
                <w:szCs w:val="21"/>
              </w:rPr>
              <w:t>Wiring Bacterial Electron flow for sensitive whole-cell amperometric detection of riboflavin</w:t>
            </w:r>
            <w:r>
              <w:rPr>
                <w:rFonts w:hint="eastAsia" w:ascii="宋体" w:hAnsi="宋体"/>
                <w:szCs w:val="21"/>
                <w:lang w:val="en-US" w:eastAsia="zh-CN"/>
              </w:rPr>
              <w:t xml:space="preserve">                   </w:t>
            </w:r>
            <w:r>
              <w:rPr>
                <w:rFonts w:hint="eastAsia"/>
                <w:szCs w:val="21"/>
                <w:lang w:eastAsia="zh-CN"/>
              </w:rPr>
              <w:t>第一作者</w:t>
            </w:r>
          </w:p>
        </w:tc>
        <w:tc>
          <w:tcPr>
            <w:tcW w:w="1998" w:type="dxa"/>
            <w:gridSpan w:val="2"/>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r>
              <w:rPr>
                <w:rFonts w:ascii="宋体" w:hAnsi="宋体"/>
                <w:szCs w:val="21"/>
              </w:rPr>
              <w:t>Analytical Chemistry</w:t>
            </w:r>
            <w:r>
              <w:rPr>
                <w:rFonts w:hint="eastAsia" w:ascii="宋体" w:hAnsi="宋体"/>
                <w:szCs w:val="21"/>
              </w:rPr>
              <w:t xml:space="preserve">    </w:t>
            </w:r>
          </w:p>
          <w:p>
            <w:pPr>
              <w:rPr>
                <w:rFonts w:hint="eastAsia" w:ascii="宋体" w:hAnsi="宋体"/>
                <w:szCs w:val="21"/>
              </w:rPr>
            </w:pPr>
            <w:r>
              <w:rPr>
                <w:rFonts w:hint="eastAsia" w:ascii="宋体" w:hAnsi="宋体"/>
                <w:szCs w:val="21"/>
              </w:rPr>
              <w:t>（一区</w:t>
            </w:r>
            <w:r>
              <w:rPr>
                <w:rFonts w:ascii="宋体" w:hAnsi="宋体"/>
                <w:szCs w:val="21"/>
              </w:rPr>
              <w:t>，</w:t>
            </w:r>
            <w:r>
              <w:rPr>
                <w:rFonts w:hint="eastAsia" w:ascii="宋体" w:hAnsi="宋体"/>
                <w:szCs w:val="21"/>
              </w:rPr>
              <w:t>IF=</w:t>
            </w:r>
            <w:r>
              <w:rPr>
                <w:rFonts w:hint="eastAsia" w:ascii="宋体" w:hAnsi="宋体"/>
                <w:szCs w:val="21"/>
                <w:lang w:val="en-US" w:eastAsia="zh-CN"/>
              </w:rPr>
              <w:t>5.782</w:t>
            </w:r>
            <w:r>
              <w:rPr>
                <w:rFonts w:hint="eastAsia" w:ascii="宋体" w:hAnsi="宋体"/>
                <w:szCs w:val="21"/>
              </w:rPr>
              <w:t>）</w:t>
            </w:r>
          </w:p>
        </w:tc>
        <w:tc>
          <w:tcPr>
            <w:tcW w:w="1465" w:type="dxa"/>
            <w:gridSpan w:val="4"/>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szCs w:val="21"/>
              </w:rPr>
            </w:pPr>
            <w:r>
              <w:rPr>
                <w:rFonts w:ascii="宋体" w:hAnsi="宋体"/>
                <w:szCs w:val="21"/>
              </w:rPr>
              <w:t>2016.10</w:t>
            </w:r>
          </w:p>
        </w:tc>
        <w:tc>
          <w:tcPr>
            <w:tcW w:w="1921" w:type="dxa"/>
            <w:gridSpan w:val="2"/>
            <w:tcBorders>
              <w:top w:val="single" w:color="auto" w:sz="4" w:space="0"/>
              <w:left w:val="single" w:color="auto" w:sz="4" w:space="0"/>
              <w:bottom w:val="double" w:color="auto" w:sz="4" w:space="0"/>
              <w:right w:val="single" w:color="auto" w:sz="4" w:space="0"/>
            </w:tcBorders>
            <w:vAlign w:val="center"/>
          </w:tcPr>
          <w:p>
            <w:pPr>
              <w:rPr>
                <w:rFonts w:ascii="宋体" w:hAnsi="宋体"/>
                <w:szCs w:val="21"/>
              </w:rPr>
            </w:pPr>
            <w:r>
              <w:rPr>
                <w:rFonts w:hint="eastAsia" w:ascii="宋体" w:hAnsi="宋体"/>
                <w:szCs w:val="21"/>
              </w:rPr>
              <w:t>SCI检索</w:t>
            </w:r>
            <w:r>
              <w:rPr>
                <w:rFonts w:ascii="宋体" w:hAnsi="宋体"/>
                <w:szCs w:val="21"/>
              </w:rPr>
              <w:t>WOS:</w:t>
            </w:r>
          </w:p>
          <w:p>
            <w:pPr>
              <w:rPr>
                <w:rFonts w:hint="eastAsia" w:ascii="宋体" w:hAnsi="宋体"/>
                <w:szCs w:val="21"/>
              </w:rPr>
            </w:pPr>
            <w:r>
              <w:rPr>
                <w:rFonts w:ascii="宋体" w:hAnsi="宋体"/>
              </w:rPr>
              <w:t>000388154700063</w:t>
            </w:r>
          </w:p>
        </w:tc>
        <w:tc>
          <w:tcPr>
            <w:tcW w:w="1129" w:type="dxa"/>
            <w:gridSpan w:val="2"/>
            <w:vMerge w:val="continue"/>
            <w:tcBorders>
              <w:left w:val="single" w:color="auto" w:sz="4" w:space="0"/>
              <w:bottom w:val="doub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bottom w:val="doub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78" w:hRule="exact"/>
        </w:trPr>
        <w:tc>
          <w:tcPr>
            <w:tcW w:w="637" w:type="dxa"/>
            <w:vMerge w:val="restart"/>
            <w:tcBorders>
              <w:top w:val="single" w:color="auto" w:sz="4" w:space="0"/>
              <w:left w:val="double" w:color="auto" w:sz="4" w:space="0"/>
              <w:right w:val="single" w:color="auto" w:sz="4" w:space="0"/>
            </w:tcBorders>
            <w:vAlign w:val="center"/>
          </w:tcPr>
          <w:p>
            <w:pPr>
              <w:ind w:right="113"/>
              <w:jc w:val="center"/>
              <w:rPr>
                <w:rFonts w:hint="eastAsia" w:eastAsia="宋体"/>
                <w:lang w:eastAsia="zh-CN"/>
              </w:rPr>
            </w:pPr>
            <w:r>
              <w:rPr>
                <w:rFonts w:hint="eastAsia"/>
                <w:lang w:val="en-US" w:eastAsia="zh-CN"/>
              </w:rPr>
              <w:t>6</w:t>
            </w:r>
          </w:p>
        </w:tc>
        <w:tc>
          <w:tcPr>
            <w:tcW w:w="623"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沙萱</w:t>
            </w:r>
          </w:p>
        </w:tc>
        <w:tc>
          <w:tcPr>
            <w:tcW w:w="534"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女</w:t>
            </w:r>
          </w:p>
        </w:tc>
        <w:tc>
          <w:tcPr>
            <w:tcW w:w="832" w:type="dxa"/>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1984年</w:t>
            </w:r>
          </w:p>
          <w:p>
            <w:pPr>
              <w:ind w:right="113"/>
              <w:jc w:val="center"/>
              <w:rPr>
                <w:rFonts w:hint="eastAsia" w:ascii="宋体" w:hAnsi="宋体"/>
                <w:szCs w:val="21"/>
              </w:rPr>
            </w:pPr>
            <w:r>
              <w:rPr>
                <w:rFonts w:hint="eastAsia" w:ascii="宋体" w:hAnsi="宋体"/>
                <w:szCs w:val="21"/>
              </w:rPr>
              <w:t>8</w:t>
            </w:r>
          </w:p>
          <w:p>
            <w:pPr>
              <w:ind w:right="113"/>
              <w:jc w:val="center"/>
              <w:rPr>
                <w:rFonts w:hint="eastAsia" w:ascii="宋体" w:hAnsi="宋体"/>
                <w:szCs w:val="21"/>
              </w:rPr>
            </w:pPr>
            <w:r>
              <w:rPr>
                <w:rFonts w:hint="eastAsia" w:ascii="宋体" w:hAnsi="宋体"/>
                <w:szCs w:val="21"/>
              </w:rPr>
              <w:t>月</w:t>
            </w:r>
          </w:p>
        </w:tc>
        <w:tc>
          <w:tcPr>
            <w:tcW w:w="903" w:type="dxa"/>
            <w:gridSpan w:val="2"/>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建筑与土木工程</w:t>
            </w:r>
          </w:p>
        </w:tc>
        <w:tc>
          <w:tcPr>
            <w:tcW w:w="721" w:type="dxa"/>
            <w:gridSpan w:val="2"/>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陆建飞</w:t>
            </w:r>
          </w:p>
        </w:tc>
        <w:tc>
          <w:tcPr>
            <w:tcW w:w="854" w:type="dxa"/>
            <w:gridSpan w:val="2"/>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2013年</w:t>
            </w:r>
          </w:p>
          <w:p>
            <w:pPr>
              <w:ind w:right="113"/>
              <w:jc w:val="center"/>
              <w:rPr>
                <w:rFonts w:hint="eastAsia" w:ascii="宋体" w:hAnsi="宋体"/>
                <w:szCs w:val="21"/>
              </w:rPr>
            </w:pPr>
            <w:r>
              <w:rPr>
                <w:rFonts w:hint="eastAsia" w:ascii="宋体" w:hAnsi="宋体"/>
                <w:szCs w:val="21"/>
              </w:rPr>
              <w:t>9</w:t>
            </w:r>
          </w:p>
          <w:p>
            <w:pPr>
              <w:ind w:right="113"/>
              <w:jc w:val="center"/>
              <w:rPr>
                <w:rFonts w:hint="eastAsia" w:ascii="宋体" w:hAnsi="宋体"/>
                <w:szCs w:val="21"/>
              </w:rPr>
            </w:pPr>
            <w:r>
              <w:rPr>
                <w:rFonts w:hint="eastAsia" w:ascii="宋体" w:hAnsi="宋体"/>
                <w:szCs w:val="21"/>
              </w:rPr>
              <w:t>月</w:t>
            </w:r>
          </w:p>
        </w:tc>
        <w:tc>
          <w:tcPr>
            <w:tcW w:w="966" w:type="dxa"/>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ascii="宋体" w:hAnsi="宋体"/>
                <w:szCs w:val="21"/>
              </w:rPr>
              <w:t>2016</w:t>
            </w:r>
            <w:r>
              <w:rPr>
                <w:rFonts w:hint="eastAsia" w:ascii="宋体" w:hAnsi="宋体"/>
                <w:szCs w:val="21"/>
              </w:rPr>
              <w:t>年</w:t>
            </w:r>
          </w:p>
          <w:p>
            <w:pPr>
              <w:ind w:right="113"/>
              <w:jc w:val="center"/>
              <w:rPr>
                <w:rFonts w:hint="eastAsia" w:ascii="宋体" w:hAnsi="宋体"/>
                <w:szCs w:val="21"/>
              </w:rPr>
            </w:pPr>
            <w:r>
              <w:rPr>
                <w:rFonts w:hint="eastAsia" w:ascii="宋体" w:hAnsi="宋体"/>
                <w:szCs w:val="21"/>
              </w:rPr>
              <w:t>6</w:t>
            </w:r>
          </w:p>
          <w:p>
            <w:pPr>
              <w:ind w:right="113"/>
              <w:jc w:val="center"/>
              <w:rPr>
                <w:rFonts w:hint="eastAsia" w:ascii="宋体" w:hAnsi="宋体"/>
                <w:szCs w:val="21"/>
              </w:rPr>
            </w:pPr>
            <w:r>
              <w:rPr>
                <w:rFonts w:hint="eastAsia" w:ascii="宋体" w:hAnsi="宋体"/>
                <w:szCs w:val="21"/>
              </w:rPr>
              <w:t>月</w:t>
            </w:r>
          </w:p>
          <w:p>
            <w:pPr>
              <w:ind w:right="113"/>
              <w:jc w:val="center"/>
              <w:rPr>
                <w:rFonts w:hint="eastAsia" w:ascii="宋体" w:hAnsi="宋体"/>
                <w:szCs w:val="21"/>
              </w:rPr>
            </w:pPr>
            <w:r>
              <w:rPr>
                <w:rFonts w:ascii="宋体" w:hAnsi="宋体"/>
                <w:szCs w:val="21"/>
              </w:rPr>
              <w:t>20</w:t>
            </w:r>
          </w:p>
          <w:p>
            <w:pPr>
              <w:ind w:right="113"/>
              <w:jc w:val="center"/>
              <w:rPr>
                <w:rFonts w:hint="eastAsia" w:ascii="宋体" w:hAnsi="宋体"/>
                <w:szCs w:val="21"/>
              </w:rPr>
            </w:pPr>
            <w:r>
              <w:rPr>
                <w:rFonts w:hint="eastAsia" w:ascii="宋体" w:hAnsi="宋体"/>
                <w:szCs w:val="21"/>
              </w:rPr>
              <w:t>日</w:t>
            </w:r>
          </w:p>
        </w:tc>
        <w:tc>
          <w:tcPr>
            <w:tcW w:w="801" w:type="dxa"/>
            <w:gridSpan w:val="2"/>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移动载荷作用下缺陷周期性高架桥的桩-土-结构耦合模型</w:t>
            </w:r>
          </w:p>
        </w:tc>
        <w:tc>
          <w:tcPr>
            <w:tcW w:w="796" w:type="dxa"/>
            <w:gridSpan w:val="2"/>
            <w:tcBorders>
              <w:top w:val="nil"/>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1</w:t>
            </w:r>
          </w:p>
        </w:tc>
        <w:tc>
          <w:tcPr>
            <w:tcW w:w="6839" w:type="dxa"/>
            <w:tcBorders>
              <w:top w:val="nil"/>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移动荷载作用下周期性高架铁路的桩-土-结构耦合动力学模型</w:t>
            </w:r>
          </w:p>
          <w:p>
            <w:pPr>
              <w:rPr>
                <w:rFonts w:hint="eastAsia" w:ascii="宋体" w:hAnsi="宋体"/>
                <w:szCs w:val="21"/>
              </w:rPr>
            </w:pPr>
            <w:r>
              <w:rPr>
                <w:rFonts w:hint="eastAsia"/>
                <w:szCs w:val="21"/>
                <w:lang w:val="en-US" w:eastAsia="zh-CN"/>
              </w:rPr>
              <w:t xml:space="preserve">                                                    </w:t>
            </w:r>
            <w:r>
              <w:rPr>
                <w:szCs w:val="21"/>
              </w:rPr>
              <w:t>第一作者</w:t>
            </w:r>
          </w:p>
        </w:tc>
        <w:tc>
          <w:tcPr>
            <w:tcW w:w="1998" w:type="dxa"/>
            <w:gridSpan w:val="2"/>
            <w:tcBorders>
              <w:top w:val="nil"/>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岩土工程学报</w:t>
            </w:r>
          </w:p>
        </w:tc>
        <w:tc>
          <w:tcPr>
            <w:tcW w:w="1465" w:type="dxa"/>
            <w:gridSpan w:val="4"/>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2015.07</w:t>
            </w:r>
          </w:p>
        </w:tc>
        <w:tc>
          <w:tcPr>
            <w:tcW w:w="1921" w:type="dxa"/>
            <w:gridSpan w:val="2"/>
            <w:tcBorders>
              <w:top w:val="nil"/>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EI检索: 20153401187955</w:t>
            </w:r>
          </w:p>
        </w:tc>
        <w:tc>
          <w:tcPr>
            <w:tcW w:w="1129"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91</w:t>
            </w:r>
          </w:p>
          <w:p>
            <w:pPr>
              <w:widowControl/>
              <w:jc w:val="center"/>
              <w:rPr>
                <w:rFonts w:hint="eastAsia" w:ascii="宋体" w:hAnsi="宋体"/>
                <w:szCs w:val="21"/>
              </w:rPr>
            </w:pPr>
            <w:r>
              <w:rPr>
                <w:rFonts w:hint="eastAsia" w:ascii="宋体" w:hAnsi="宋体"/>
                <w:szCs w:val="21"/>
              </w:rPr>
              <w:t>91</w:t>
            </w:r>
          </w:p>
          <w:p>
            <w:pPr>
              <w:widowControl/>
              <w:jc w:val="center"/>
              <w:rPr>
                <w:rFonts w:hint="eastAsia" w:ascii="宋体" w:hAnsi="宋体"/>
                <w:szCs w:val="21"/>
              </w:rPr>
            </w:pPr>
            <w:r>
              <w:rPr>
                <w:rFonts w:hint="eastAsia" w:ascii="宋体" w:hAnsi="宋体"/>
                <w:b/>
                <w:bCs/>
                <w:szCs w:val="21"/>
                <w:lang w:eastAsia="zh-CN"/>
              </w:rPr>
              <w:t>平均分：</w:t>
            </w:r>
            <w:r>
              <w:rPr>
                <w:rFonts w:hint="eastAsia" w:ascii="宋体" w:hAnsi="宋体"/>
                <w:b/>
                <w:bCs/>
                <w:szCs w:val="21"/>
                <w:lang w:val="en-US" w:eastAsia="zh-CN"/>
              </w:rPr>
              <w:t>91</w:t>
            </w:r>
          </w:p>
          <w:p>
            <w:pPr>
              <w:jc w:val="center"/>
              <w:rPr>
                <w:rFonts w:ascii="宋体" w:hAnsi="宋体"/>
                <w:szCs w:val="21"/>
              </w:rPr>
            </w:pPr>
          </w:p>
        </w:tc>
        <w:tc>
          <w:tcPr>
            <w:tcW w:w="1229" w:type="dxa"/>
            <w:vMerge w:val="restart"/>
            <w:tcBorders>
              <w:top w:val="single" w:color="auto" w:sz="4" w:space="0"/>
              <w:left w:val="single" w:color="auto" w:sz="4" w:space="0"/>
              <w:right w:val="doub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2016</w:t>
            </w:r>
          </w:p>
          <w:p>
            <w:pPr>
              <w:jc w:val="center"/>
            </w:pPr>
            <w:r>
              <w:rPr>
                <w:rFonts w:hint="eastAsia" w:ascii="宋体" w:hAnsi="宋体"/>
                <w:szCs w:val="21"/>
                <w:lang w:val="en-US" w:eastAsia="zh-CN"/>
              </w:rPr>
              <w:t>校优</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48" w:hRule="exact"/>
        </w:trPr>
        <w:tc>
          <w:tcPr>
            <w:tcW w:w="637" w:type="dxa"/>
            <w:vMerge w:val="continue"/>
            <w:tcBorders>
              <w:left w:val="double" w:color="auto" w:sz="4" w:space="0"/>
              <w:right w:val="single" w:color="auto" w:sz="4" w:space="0"/>
            </w:tcBorders>
            <w:vAlign w:val="center"/>
          </w:tcPr>
          <w:p>
            <w:pPr>
              <w:ind w:right="113"/>
              <w:jc w:val="center"/>
            </w:pPr>
          </w:p>
        </w:tc>
        <w:tc>
          <w:tcPr>
            <w:tcW w:w="623"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34"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32" w:type="dxa"/>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903"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966" w:type="dxa"/>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80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bookmarkStart w:id="2" w:name="OLE_LINK1"/>
            <w:bookmarkStart w:id="3" w:name="OLE_LINK2"/>
            <w:r>
              <w:rPr>
                <w:rFonts w:ascii="宋体" w:hAnsi="宋体"/>
                <w:szCs w:val="21"/>
              </w:rPr>
              <w:t>Resonance and cancellation phenomena caused by equidistant moving loadings in a periodic structure—A pile-supported periodic viaduct</w:t>
            </w:r>
            <w:bookmarkEnd w:id="2"/>
            <w:bookmarkEnd w:id="3"/>
          </w:p>
          <w:p>
            <w:pPr>
              <w:jc w:val="left"/>
              <w:rPr>
                <w:rFonts w:hint="eastAsia" w:ascii="宋体" w:hAnsi="宋体"/>
                <w:szCs w:val="21"/>
              </w:rPr>
            </w:pPr>
            <w:r>
              <w:rPr>
                <w:rFonts w:hint="eastAsia"/>
                <w:szCs w:val="21"/>
                <w:lang w:val="en-US" w:eastAsia="zh-CN"/>
              </w:rPr>
              <w:t xml:space="preserve">                                          </w:t>
            </w:r>
            <w:r>
              <w:rPr>
                <w:szCs w:val="21"/>
              </w:rPr>
              <w:t>第二作者</w:t>
            </w:r>
            <w:r>
              <w:rPr>
                <w:rFonts w:hint="eastAsia"/>
                <w:szCs w:val="21"/>
                <w:lang w:eastAsia="zh-CN"/>
              </w:rPr>
              <w:t>（</w:t>
            </w:r>
            <w:r>
              <w:rPr>
                <w:szCs w:val="21"/>
              </w:rPr>
              <w:t>导师第一</w:t>
            </w:r>
            <w:r>
              <w:rPr>
                <w:rFonts w:hint="eastAsia"/>
                <w:szCs w:val="21"/>
                <w:lang w:eastAsia="zh-CN"/>
              </w:rPr>
              <w:t>）</w:t>
            </w:r>
          </w:p>
        </w:tc>
        <w:tc>
          <w:tcPr>
            <w:tcW w:w="19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ascii="宋体" w:hAnsi="宋体"/>
                <w:szCs w:val="21"/>
              </w:rPr>
              <w:t>European Journal of Mechanics A/Solids</w:t>
            </w:r>
          </w:p>
          <w:p>
            <w:pPr>
              <w:jc w:val="left"/>
              <w:rPr>
                <w:rFonts w:hint="eastAsia" w:ascii="宋体" w:hAnsi="宋体"/>
                <w:szCs w:val="21"/>
              </w:rPr>
            </w:pPr>
            <w:r>
              <w:rPr>
                <w:rFonts w:hint="eastAsia" w:ascii="宋体" w:hAnsi="宋体"/>
                <w:szCs w:val="21"/>
              </w:rPr>
              <w:t>(</w:t>
            </w:r>
            <w:r>
              <w:rPr>
                <w:rFonts w:hint="eastAsia" w:ascii="宋体" w:hAnsi="宋体"/>
                <w:szCs w:val="21"/>
                <w:lang w:eastAsia="zh-CN"/>
              </w:rPr>
              <w:t>二区</w:t>
            </w:r>
            <w:r>
              <w:rPr>
                <w:rFonts w:hint="eastAsia" w:ascii="宋体" w:hAnsi="宋体"/>
                <w:szCs w:val="21"/>
              </w:rPr>
              <w:t xml:space="preserve">， IF= </w:t>
            </w:r>
            <w:r>
              <w:rPr>
                <w:rFonts w:hint="eastAsia" w:ascii="宋体" w:hAnsi="宋体"/>
                <w:szCs w:val="21"/>
                <w:lang w:val="en-US" w:eastAsia="zh-CN"/>
              </w:rPr>
              <w:t>2.012</w:t>
            </w:r>
            <w:r>
              <w:rPr>
                <w:rFonts w:hint="eastAsia" w:ascii="宋体" w:hAnsi="宋体"/>
                <w:szCs w:val="21"/>
              </w:rPr>
              <w:t>)</w:t>
            </w:r>
          </w:p>
        </w:tc>
        <w:tc>
          <w:tcPr>
            <w:tcW w:w="146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2016.10</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SCI检索 WOS：</w:t>
            </w:r>
            <w:r>
              <w:rPr>
                <w:rFonts w:ascii="宋体" w:hAnsi="宋体"/>
                <w:szCs w:val="21"/>
              </w:rPr>
              <w:t>000378470900010</w:t>
            </w:r>
            <w:r>
              <w:rPr>
                <w:rFonts w:hint="eastAsia" w:ascii="宋体" w:hAnsi="宋体"/>
                <w:szCs w:val="21"/>
              </w:rPr>
              <w:t xml:space="preserve"> </w:t>
            </w:r>
          </w:p>
        </w:tc>
        <w:tc>
          <w:tcPr>
            <w:tcW w:w="1129" w:type="dxa"/>
            <w:gridSpan w:val="2"/>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88" w:hRule="exact"/>
        </w:trPr>
        <w:tc>
          <w:tcPr>
            <w:tcW w:w="637" w:type="dxa"/>
            <w:vMerge w:val="continue"/>
            <w:tcBorders>
              <w:left w:val="double" w:color="auto" w:sz="4" w:space="0"/>
              <w:right w:val="single" w:color="auto" w:sz="4" w:space="0"/>
            </w:tcBorders>
            <w:vAlign w:val="center"/>
          </w:tcPr>
          <w:p>
            <w:pPr>
              <w:jc w:val="center"/>
            </w:pPr>
          </w:p>
        </w:tc>
        <w:tc>
          <w:tcPr>
            <w:tcW w:w="623"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32"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903"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966"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01"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79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3</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bookmarkStart w:id="4" w:name="OLE_LINK5"/>
            <w:bookmarkStart w:id="5" w:name="OLE_LINK6"/>
            <w:r>
              <w:rPr>
                <w:rFonts w:ascii="宋体" w:hAnsi="宋体"/>
                <w:szCs w:val="21"/>
              </w:rPr>
              <w:t>Resonance and cancelation phenomena in a periodic viaduct</w:t>
            </w:r>
            <w:r>
              <w:rPr>
                <w:rFonts w:hint="eastAsia" w:ascii="宋体" w:hAnsi="宋体"/>
                <w:szCs w:val="21"/>
              </w:rPr>
              <w:t xml:space="preserve"> </w:t>
            </w:r>
            <w:r>
              <w:rPr>
                <w:rFonts w:ascii="宋体" w:hAnsi="宋体"/>
                <w:szCs w:val="21"/>
              </w:rPr>
              <w:t xml:space="preserve"> under a series of equidistant moving loadings</w:t>
            </w:r>
            <w:bookmarkEnd w:id="4"/>
            <w:bookmarkEnd w:id="5"/>
          </w:p>
          <w:p>
            <w:pPr>
              <w:rPr>
                <w:rFonts w:hint="eastAsia" w:ascii="宋体" w:hAnsi="宋体"/>
                <w:szCs w:val="21"/>
              </w:rPr>
            </w:pPr>
            <w:r>
              <w:rPr>
                <w:rFonts w:hint="eastAsia"/>
                <w:szCs w:val="21"/>
                <w:lang w:val="en-US" w:eastAsia="zh-CN"/>
              </w:rPr>
              <w:t xml:space="preserve">                                                    </w:t>
            </w:r>
            <w:r>
              <w:rPr>
                <w:szCs w:val="21"/>
              </w:rPr>
              <w:t>第一作者</w:t>
            </w:r>
          </w:p>
        </w:tc>
        <w:tc>
          <w:tcPr>
            <w:tcW w:w="19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ascii="宋体" w:hAnsi="宋体"/>
                <w:szCs w:val="21"/>
              </w:rPr>
              <w:t>Archive of Applied Mechanics</w:t>
            </w:r>
          </w:p>
          <w:p>
            <w:pPr>
              <w:rPr>
                <w:rFonts w:hint="eastAsia" w:ascii="宋体" w:hAnsi="宋体"/>
                <w:szCs w:val="21"/>
              </w:rPr>
            </w:pPr>
            <w:r>
              <w:rPr>
                <w:rFonts w:ascii="宋体" w:hAnsi="宋体"/>
                <w:szCs w:val="21"/>
              </w:rPr>
              <w:t>(IF= 1.</w:t>
            </w:r>
            <w:r>
              <w:rPr>
                <w:rFonts w:hint="eastAsia" w:ascii="宋体" w:hAnsi="宋体"/>
                <w:szCs w:val="21"/>
                <w:lang w:val="en-US" w:eastAsia="zh-CN"/>
              </w:rPr>
              <w:t>218</w:t>
            </w:r>
            <w:r>
              <w:rPr>
                <w:rFonts w:ascii="宋体" w:hAnsi="宋体"/>
                <w:szCs w:val="21"/>
              </w:rPr>
              <w:t>)</w:t>
            </w:r>
          </w:p>
        </w:tc>
        <w:tc>
          <w:tcPr>
            <w:tcW w:w="146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2016.8</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bookmarkStart w:id="6" w:name="OLE_LINK9"/>
            <w:bookmarkStart w:id="7" w:name="OLE_LINK10"/>
            <w:r>
              <w:rPr>
                <w:rFonts w:hint="eastAsia" w:ascii="宋体" w:hAnsi="宋体"/>
                <w:szCs w:val="21"/>
              </w:rPr>
              <w:t>SCI检索 WOS：</w:t>
            </w:r>
            <w:r>
              <w:rPr>
                <w:rFonts w:ascii="宋体" w:hAnsi="宋体"/>
                <w:szCs w:val="21"/>
              </w:rPr>
              <w:t>000379744400004</w:t>
            </w:r>
            <w:bookmarkEnd w:id="6"/>
            <w:bookmarkEnd w:id="7"/>
          </w:p>
        </w:tc>
        <w:tc>
          <w:tcPr>
            <w:tcW w:w="1129" w:type="dxa"/>
            <w:gridSpan w:val="2"/>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96" w:hRule="exact"/>
        </w:trPr>
        <w:tc>
          <w:tcPr>
            <w:tcW w:w="637" w:type="dxa"/>
            <w:vMerge w:val="continue"/>
            <w:tcBorders>
              <w:left w:val="double" w:color="auto" w:sz="4" w:space="0"/>
              <w:right w:val="single" w:color="auto" w:sz="4" w:space="0"/>
            </w:tcBorders>
            <w:vAlign w:val="center"/>
          </w:tcPr>
          <w:p>
            <w:pPr>
              <w:jc w:val="center"/>
            </w:pPr>
          </w:p>
        </w:tc>
        <w:tc>
          <w:tcPr>
            <w:tcW w:w="623"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32"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903"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21"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854"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966"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801"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796" w:type="dxa"/>
            <w:gridSpan w:val="2"/>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4</w:t>
            </w:r>
          </w:p>
        </w:tc>
        <w:tc>
          <w:tcPr>
            <w:tcW w:w="6839" w:type="dxa"/>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bookmarkStart w:id="8" w:name="OLE_LINK8"/>
            <w:bookmarkStart w:id="9" w:name="OLE_LINK7"/>
            <w:r>
              <w:rPr>
                <w:rFonts w:ascii="宋体" w:hAnsi="宋体"/>
                <w:szCs w:val="21"/>
              </w:rPr>
              <w:t>Dynamic response of a defected periodic viaduct to a moving point load</w:t>
            </w:r>
            <w:bookmarkEnd w:id="8"/>
            <w:bookmarkEnd w:id="9"/>
          </w:p>
          <w:p>
            <w:pPr>
              <w:rPr>
                <w:rFonts w:hint="eastAsia" w:ascii="宋体" w:hAnsi="宋体"/>
                <w:szCs w:val="21"/>
              </w:rPr>
            </w:pPr>
            <w:r>
              <w:rPr>
                <w:rFonts w:hint="eastAsia"/>
                <w:szCs w:val="21"/>
                <w:lang w:val="en-US" w:eastAsia="zh-CN"/>
              </w:rPr>
              <w:t xml:space="preserve">                                                    </w:t>
            </w:r>
            <w:r>
              <w:rPr>
                <w:szCs w:val="21"/>
              </w:rPr>
              <w:t>第一作者</w:t>
            </w:r>
          </w:p>
        </w:tc>
        <w:tc>
          <w:tcPr>
            <w:tcW w:w="1998" w:type="dxa"/>
            <w:gridSpan w:val="2"/>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r>
              <w:rPr>
                <w:rFonts w:ascii="宋体" w:hAnsi="宋体"/>
                <w:szCs w:val="21"/>
              </w:rPr>
              <w:t>International Journal of Structural Stability and Dynamics</w:t>
            </w:r>
          </w:p>
          <w:p>
            <w:pPr>
              <w:rPr>
                <w:rFonts w:hint="eastAsia" w:ascii="宋体" w:hAnsi="宋体"/>
                <w:szCs w:val="21"/>
              </w:rPr>
            </w:pPr>
            <w:r>
              <w:rPr>
                <w:rFonts w:ascii="宋体" w:hAnsi="宋体"/>
                <w:szCs w:val="21"/>
              </w:rPr>
              <w:t>(SCI源刊)</w:t>
            </w:r>
          </w:p>
        </w:tc>
        <w:tc>
          <w:tcPr>
            <w:tcW w:w="1465" w:type="dxa"/>
            <w:gridSpan w:val="4"/>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2016.10</w:t>
            </w:r>
          </w:p>
        </w:tc>
        <w:tc>
          <w:tcPr>
            <w:tcW w:w="1921" w:type="dxa"/>
            <w:gridSpan w:val="2"/>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r>
              <w:rPr>
                <w:rFonts w:ascii="宋体" w:hAnsi="宋体"/>
                <w:szCs w:val="21"/>
              </w:rPr>
              <w:t>在线发表</w:t>
            </w:r>
            <w:r>
              <w:rPr>
                <w:rFonts w:hint="eastAsia" w:ascii="宋体" w:hAnsi="宋体"/>
                <w:szCs w:val="21"/>
              </w:rPr>
              <w:t>DOI</w:t>
            </w:r>
            <w:r>
              <w:rPr>
                <w:rFonts w:ascii="宋体" w:hAnsi="宋体"/>
                <w:szCs w:val="21"/>
              </w:rPr>
              <w:t>: 10.1142/S021945541750078X</w:t>
            </w:r>
            <w:r>
              <w:rPr>
                <w:rFonts w:hint="eastAsia" w:ascii="宋体" w:hAnsi="宋体"/>
                <w:szCs w:val="21"/>
              </w:rPr>
              <w:t xml:space="preserve"> </w:t>
            </w:r>
          </w:p>
        </w:tc>
        <w:tc>
          <w:tcPr>
            <w:tcW w:w="1129" w:type="dxa"/>
            <w:gridSpan w:val="2"/>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637" w:type="dxa"/>
            <w:vMerge w:val="restart"/>
            <w:tcBorders>
              <w:top w:val="double" w:color="auto" w:sz="4" w:space="0"/>
              <w:left w:val="double" w:color="auto" w:sz="4" w:space="0"/>
              <w:right w:val="single" w:color="auto" w:sz="4" w:space="0"/>
            </w:tcBorders>
            <w:vAlign w:val="center"/>
          </w:tcPr>
          <w:p>
            <w:pPr>
              <w:jc w:val="center"/>
              <w:rPr>
                <w:rFonts w:ascii="宋体" w:hAnsi="宋体"/>
              </w:rPr>
            </w:pPr>
            <w:r>
              <w:rPr>
                <w:rFonts w:hint="eastAsia" w:ascii="宋体" w:hAnsi="宋体"/>
              </w:rPr>
              <w:t>序号</w:t>
            </w:r>
          </w:p>
        </w:tc>
        <w:tc>
          <w:tcPr>
            <w:tcW w:w="623" w:type="dxa"/>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姓名</w:t>
            </w:r>
          </w:p>
        </w:tc>
        <w:tc>
          <w:tcPr>
            <w:tcW w:w="534" w:type="dxa"/>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性别</w:t>
            </w:r>
          </w:p>
        </w:tc>
        <w:tc>
          <w:tcPr>
            <w:tcW w:w="1149" w:type="dxa"/>
            <w:gridSpan w:val="2"/>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出生</w:t>
            </w:r>
          </w:p>
          <w:p>
            <w:pPr>
              <w:spacing w:line="240" w:lineRule="exact"/>
              <w:jc w:val="center"/>
              <w:rPr>
                <w:rFonts w:ascii="宋体" w:hAnsi="宋体"/>
              </w:rPr>
            </w:pPr>
            <w:r>
              <w:rPr>
                <w:rFonts w:hint="eastAsia" w:ascii="宋体" w:hAnsi="宋体"/>
              </w:rPr>
              <w:t>年月</w:t>
            </w:r>
          </w:p>
        </w:tc>
        <w:tc>
          <w:tcPr>
            <w:tcW w:w="586" w:type="dxa"/>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专业</w:t>
            </w:r>
          </w:p>
          <w:p>
            <w:pPr>
              <w:spacing w:line="240" w:lineRule="exact"/>
              <w:jc w:val="center"/>
              <w:rPr>
                <w:rFonts w:ascii="宋体" w:hAnsi="宋体"/>
              </w:rPr>
            </w:pPr>
            <w:r>
              <w:rPr>
                <w:rFonts w:hint="eastAsia" w:ascii="宋体" w:hAnsi="宋体"/>
              </w:rPr>
              <w:t>名称</w:t>
            </w:r>
          </w:p>
        </w:tc>
        <w:tc>
          <w:tcPr>
            <w:tcW w:w="570" w:type="dxa"/>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导师</w:t>
            </w:r>
          </w:p>
          <w:p>
            <w:pPr>
              <w:spacing w:line="240" w:lineRule="exact"/>
              <w:jc w:val="center"/>
              <w:rPr>
                <w:rFonts w:ascii="宋体" w:hAnsi="宋体"/>
              </w:rPr>
            </w:pPr>
            <w:r>
              <w:rPr>
                <w:rFonts w:hint="eastAsia" w:ascii="宋体" w:hAnsi="宋体"/>
              </w:rPr>
              <w:t>姓名</w:t>
            </w:r>
          </w:p>
        </w:tc>
        <w:tc>
          <w:tcPr>
            <w:tcW w:w="971" w:type="dxa"/>
            <w:gridSpan w:val="2"/>
            <w:vMerge w:val="restart"/>
            <w:tcBorders>
              <w:top w:val="double" w:color="auto" w:sz="4" w:space="0"/>
              <w:left w:val="single" w:color="auto" w:sz="4" w:space="0"/>
              <w:right w:val="single" w:color="auto" w:sz="4" w:space="0"/>
            </w:tcBorders>
            <w:vAlign w:val="center"/>
          </w:tcPr>
          <w:p>
            <w:pPr>
              <w:spacing w:line="240" w:lineRule="exact"/>
              <w:jc w:val="center"/>
              <w:rPr>
                <w:rFonts w:hint="eastAsia" w:ascii="宋体" w:hAnsi="宋体"/>
              </w:rPr>
            </w:pPr>
            <w:r>
              <w:rPr>
                <w:rFonts w:hint="eastAsia" w:ascii="宋体" w:hAnsi="宋体"/>
              </w:rPr>
              <w:t>入学</w:t>
            </w:r>
          </w:p>
          <w:p>
            <w:pPr>
              <w:spacing w:line="240" w:lineRule="exact"/>
              <w:jc w:val="center"/>
              <w:rPr>
                <w:rFonts w:ascii="宋体" w:hAnsi="宋体"/>
              </w:rPr>
            </w:pPr>
            <w:r>
              <w:rPr>
                <w:rFonts w:hint="eastAsia" w:ascii="宋体" w:hAnsi="宋体"/>
              </w:rPr>
              <w:t>日期</w:t>
            </w:r>
          </w:p>
        </w:tc>
        <w:tc>
          <w:tcPr>
            <w:tcW w:w="1134" w:type="dxa"/>
            <w:gridSpan w:val="3"/>
            <w:vMerge w:val="restart"/>
            <w:tcBorders>
              <w:top w:val="double" w:color="auto" w:sz="4" w:space="0"/>
              <w:left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授予学位日期</w:t>
            </w:r>
          </w:p>
        </w:tc>
        <w:tc>
          <w:tcPr>
            <w:tcW w:w="708" w:type="dxa"/>
            <w:gridSpan w:val="2"/>
            <w:vMerge w:val="restart"/>
            <w:tcBorders>
              <w:top w:val="double" w:color="auto" w:sz="4" w:space="0"/>
              <w:left w:val="single" w:color="auto" w:sz="4" w:space="0"/>
              <w:right w:val="single" w:color="auto" w:sz="4" w:space="0"/>
            </w:tcBorders>
            <w:vAlign w:val="center"/>
          </w:tcPr>
          <w:p>
            <w:pPr>
              <w:spacing w:line="240" w:lineRule="exact"/>
              <w:jc w:val="center"/>
              <w:rPr>
                <w:rFonts w:hint="eastAsia" w:ascii="宋体" w:hAnsi="宋体"/>
              </w:rPr>
            </w:pPr>
            <w:r>
              <w:rPr>
                <w:rFonts w:hint="eastAsia" w:ascii="宋体" w:hAnsi="宋体"/>
              </w:rPr>
              <w:t>论 文</w:t>
            </w:r>
          </w:p>
          <w:p>
            <w:pPr>
              <w:spacing w:line="240" w:lineRule="exact"/>
              <w:jc w:val="center"/>
              <w:rPr>
                <w:rFonts w:ascii="宋体" w:hAnsi="宋体"/>
              </w:rPr>
            </w:pPr>
            <w:r>
              <w:rPr>
                <w:rFonts w:hint="eastAsia" w:ascii="宋体" w:hAnsi="宋体"/>
              </w:rPr>
              <w:t>题 目</w:t>
            </w:r>
          </w:p>
        </w:tc>
        <w:tc>
          <w:tcPr>
            <w:tcW w:w="13183" w:type="dxa"/>
            <w:gridSpan w:val="11"/>
            <w:tcBorders>
              <w:top w:val="double" w:color="auto" w:sz="4" w:space="0"/>
              <w:left w:val="single" w:color="auto" w:sz="4" w:space="0"/>
              <w:bottom w:val="single" w:color="auto" w:sz="6" w:space="0"/>
              <w:right w:val="single" w:color="auto" w:sz="4" w:space="0"/>
            </w:tcBorders>
            <w:vAlign w:val="center"/>
          </w:tcPr>
          <w:p>
            <w:pPr>
              <w:spacing w:line="240" w:lineRule="exact"/>
              <w:jc w:val="center"/>
              <w:rPr>
                <w:rFonts w:ascii="宋体" w:hAnsi="宋体"/>
              </w:rPr>
            </w:pPr>
            <w:r>
              <w:rPr>
                <w:rFonts w:hint="eastAsia" w:ascii="宋体"/>
              </w:rPr>
              <w:t>作者攻硕期间及获硕士学位后一年内获得与硕士学位论文密切相关的代表性成果</w:t>
            </w:r>
            <w:r>
              <w:rPr>
                <w:rFonts w:hint="eastAsia" w:ascii="宋体"/>
                <w:b/>
              </w:rPr>
              <w:t>（</w:t>
            </w:r>
            <w:r>
              <w:rPr>
                <w:rFonts w:hint="eastAsia" w:ascii="宋体"/>
                <w:b/>
                <w:sz w:val="24"/>
              </w:rPr>
              <w:t>限填5项</w:t>
            </w:r>
            <w:r>
              <w:rPr>
                <w:rFonts w:hint="eastAsia" w:ascii="宋体"/>
                <w:b/>
              </w:rPr>
              <w:t>）</w:t>
            </w:r>
          </w:p>
        </w:tc>
        <w:tc>
          <w:tcPr>
            <w:tcW w:w="924" w:type="dxa"/>
            <w:vMerge w:val="restart"/>
            <w:tcBorders>
              <w:top w:val="double" w:color="auto" w:sz="4" w:space="0"/>
              <w:left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学位论文“盲审”</w:t>
            </w:r>
          </w:p>
          <w:p>
            <w:pPr>
              <w:spacing w:line="240" w:lineRule="exact"/>
              <w:jc w:val="center"/>
              <w:rPr>
                <w:rFonts w:ascii="宋体" w:hAnsi="宋体"/>
              </w:rPr>
            </w:pPr>
            <w:r>
              <w:rPr>
                <w:rFonts w:hint="eastAsia" w:ascii="宋体" w:hAnsi="宋体"/>
                <w:szCs w:val="21"/>
              </w:rPr>
              <w:t>评分</w:t>
            </w:r>
          </w:p>
        </w:tc>
        <w:tc>
          <w:tcPr>
            <w:tcW w:w="1229" w:type="dxa"/>
            <w:vMerge w:val="restart"/>
            <w:tcBorders>
              <w:top w:val="double" w:color="auto" w:sz="4" w:space="0"/>
              <w:left w:val="single" w:color="auto" w:sz="4" w:space="0"/>
              <w:right w:val="double" w:color="auto" w:sz="4" w:space="0"/>
            </w:tcBorders>
            <w:vAlign w:val="center"/>
          </w:tcPr>
          <w:p>
            <w:pPr>
              <w:spacing w:line="240" w:lineRule="exact"/>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exact"/>
        </w:trPr>
        <w:tc>
          <w:tcPr>
            <w:tcW w:w="637" w:type="dxa"/>
            <w:vMerge w:val="continue"/>
            <w:tcBorders>
              <w:left w:val="double" w:color="auto" w:sz="4" w:space="0"/>
              <w:bottom w:val="single" w:color="auto" w:sz="4" w:space="0"/>
              <w:right w:val="single" w:color="auto" w:sz="4" w:space="0"/>
            </w:tcBorders>
            <w:vAlign w:val="center"/>
          </w:tcPr>
          <w:p>
            <w:pPr>
              <w:ind w:right="113"/>
              <w:jc w:val="center"/>
              <w:rPr>
                <w:rFonts w:hint="eastAsia"/>
              </w:rPr>
            </w:pPr>
          </w:p>
        </w:tc>
        <w:tc>
          <w:tcPr>
            <w:tcW w:w="623" w:type="dxa"/>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34" w:type="dxa"/>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1149" w:type="dxa"/>
            <w:gridSpan w:val="2"/>
            <w:vMerge w:val="continue"/>
            <w:tcBorders>
              <w:left w:val="single" w:color="auto" w:sz="4" w:space="0"/>
              <w:bottom w:val="single" w:color="auto" w:sz="4" w:space="0"/>
              <w:right w:val="single" w:color="auto" w:sz="4" w:space="0"/>
            </w:tcBorders>
            <w:vAlign w:val="center"/>
          </w:tcPr>
          <w:p>
            <w:pPr>
              <w:ind w:right="113"/>
              <w:jc w:val="center"/>
              <w:rPr>
                <w:rFonts w:hint="eastAsia" w:ascii="宋体" w:hAnsi="宋体"/>
                <w:szCs w:val="21"/>
              </w:rPr>
            </w:pPr>
          </w:p>
        </w:tc>
        <w:tc>
          <w:tcPr>
            <w:tcW w:w="586" w:type="dxa"/>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70" w:type="dxa"/>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971" w:type="dxa"/>
            <w:gridSpan w:val="2"/>
            <w:vMerge w:val="continue"/>
            <w:tcBorders>
              <w:left w:val="single" w:color="auto" w:sz="4" w:space="0"/>
              <w:bottom w:val="single" w:color="auto" w:sz="4" w:space="0"/>
              <w:right w:val="single" w:color="auto" w:sz="4" w:space="0"/>
            </w:tcBorders>
            <w:vAlign w:val="center"/>
          </w:tcPr>
          <w:p>
            <w:pPr>
              <w:ind w:right="113"/>
              <w:jc w:val="center"/>
              <w:rPr>
                <w:rFonts w:hint="eastAsia" w:ascii="宋体" w:hAnsi="宋体"/>
                <w:szCs w:val="21"/>
              </w:rPr>
            </w:pPr>
          </w:p>
        </w:tc>
        <w:tc>
          <w:tcPr>
            <w:tcW w:w="1134" w:type="dxa"/>
            <w:gridSpan w:val="3"/>
            <w:vMerge w:val="continue"/>
            <w:tcBorders>
              <w:left w:val="single" w:color="auto" w:sz="4" w:space="0"/>
              <w:bottom w:val="single" w:color="auto" w:sz="4" w:space="0"/>
              <w:right w:val="single" w:color="auto" w:sz="4" w:space="0"/>
            </w:tcBorders>
            <w:vAlign w:val="center"/>
          </w:tcPr>
          <w:p>
            <w:pPr>
              <w:ind w:right="113"/>
              <w:jc w:val="center"/>
              <w:rPr>
                <w:rFonts w:hint="eastAsia" w:ascii="宋体" w:hAnsi="宋体"/>
                <w:szCs w:val="21"/>
              </w:rPr>
            </w:pPr>
          </w:p>
        </w:tc>
        <w:tc>
          <w:tcPr>
            <w:tcW w:w="708" w:type="dxa"/>
            <w:gridSpan w:val="2"/>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55" w:type="dxa"/>
            <w:tcBorders>
              <w:top w:val="nil"/>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序号</w:t>
            </w:r>
          </w:p>
        </w:tc>
        <w:tc>
          <w:tcPr>
            <w:tcW w:w="6839" w:type="dxa"/>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成果名称</w:t>
            </w:r>
          </w:p>
        </w:tc>
        <w:tc>
          <w:tcPr>
            <w:tcW w:w="1802" w:type="dxa"/>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成果出处</w:t>
            </w:r>
          </w:p>
        </w:tc>
        <w:tc>
          <w:tcPr>
            <w:tcW w:w="1236" w:type="dxa"/>
            <w:gridSpan w:val="3"/>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获得年月</w:t>
            </w:r>
          </w:p>
        </w:tc>
        <w:tc>
          <w:tcPr>
            <w:tcW w:w="2551" w:type="dxa"/>
            <w:gridSpan w:val="5"/>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查询信息</w:t>
            </w:r>
          </w:p>
        </w:tc>
        <w:tc>
          <w:tcPr>
            <w:tcW w:w="92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1229" w:type="dxa"/>
            <w:vMerge w:val="continue"/>
            <w:tcBorders>
              <w:left w:val="single" w:color="auto" w:sz="4" w:space="0"/>
              <w:bottom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88" w:hRule="exact"/>
        </w:trPr>
        <w:tc>
          <w:tcPr>
            <w:tcW w:w="637" w:type="dxa"/>
            <w:vMerge w:val="restart"/>
            <w:tcBorders>
              <w:top w:val="single" w:color="auto" w:sz="4" w:space="0"/>
              <w:left w:val="double" w:color="auto" w:sz="4" w:space="0"/>
              <w:right w:val="single" w:color="auto" w:sz="4" w:space="0"/>
            </w:tcBorders>
            <w:vAlign w:val="center"/>
          </w:tcPr>
          <w:p>
            <w:pPr>
              <w:ind w:right="113"/>
              <w:jc w:val="center"/>
              <w:rPr>
                <w:rFonts w:hint="eastAsia" w:eastAsia="宋体"/>
                <w:lang w:eastAsia="zh-CN"/>
              </w:rPr>
            </w:pPr>
            <w:r>
              <w:rPr>
                <w:rFonts w:hint="eastAsia"/>
                <w:lang w:val="en-US" w:eastAsia="zh-CN"/>
              </w:rPr>
              <w:t>7</w:t>
            </w:r>
          </w:p>
        </w:tc>
        <w:tc>
          <w:tcPr>
            <w:tcW w:w="623"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朱志</w:t>
            </w:r>
          </w:p>
        </w:tc>
        <w:tc>
          <w:tcPr>
            <w:tcW w:w="534"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男</w:t>
            </w:r>
          </w:p>
        </w:tc>
        <w:tc>
          <w:tcPr>
            <w:tcW w:w="1149" w:type="dxa"/>
            <w:gridSpan w:val="2"/>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1988</w:t>
            </w:r>
          </w:p>
          <w:p>
            <w:pPr>
              <w:ind w:right="113"/>
              <w:jc w:val="center"/>
              <w:rPr>
                <w:rFonts w:hint="eastAsia" w:ascii="宋体" w:hAnsi="宋体"/>
                <w:szCs w:val="21"/>
              </w:rPr>
            </w:pPr>
            <w:r>
              <w:rPr>
                <w:rFonts w:hint="eastAsia" w:ascii="宋体" w:hAnsi="宋体"/>
                <w:szCs w:val="21"/>
                <w:lang w:eastAsia="zh-CN"/>
              </w:rPr>
              <w:t>年</w:t>
            </w:r>
          </w:p>
          <w:p>
            <w:pPr>
              <w:ind w:right="113"/>
              <w:jc w:val="center"/>
              <w:rPr>
                <w:rFonts w:hint="eastAsia" w:ascii="宋体" w:hAnsi="宋体"/>
                <w:szCs w:val="21"/>
              </w:rPr>
            </w:pPr>
            <w:r>
              <w:rPr>
                <w:rFonts w:hint="eastAsia" w:ascii="宋体" w:hAnsi="宋体"/>
                <w:szCs w:val="21"/>
              </w:rPr>
              <w:t>6</w:t>
            </w:r>
          </w:p>
          <w:p>
            <w:pPr>
              <w:ind w:right="113"/>
              <w:jc w:val="center"/>
              <w:rPr>
                <w:rFonts w:hint="eastAsia" w:ascii="宋体" w:hAnsi="宋体" w:eastAsia="宋体"/>
                <w:szCs w:val="21"/>
                <w:lang w:eastAsia="zh-CN"/>
              </w:rPr>
            </w:pPr>
            <w:r>
              <w:rPr>
                <w:rFonts w:hint="eastAsia" w:ascii="宋体" w:hAnsi="宋体"/>
                <w:szCs w:val="21"/>
                <w:lang w:eastAsia="zh-CN"/>
              </w:rPr>
              <w:t>月</w:t>
            </w:r>
          </w:p>
        </w:tc>
        <w:tc>
          <w:tcPr>
            <w:tcW w:w="586"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化学工程</w:t>
            </w:r>
          </w:p>
        </w:tc>
        <w:tc>
          <w:tcPr>
            <w:tcW w:w="570"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闫永胜</w:t>
            </w:r>
          </w:p>
        </w:tc>
        <w:tc>
          <w:tcPr>
            <w:tcW w:w="971" w:type="dxa"/>
            <w:gridSpan w:val="2"/>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2013年</w:t>
            </w:r>
          </w:p>
          <w:p>
            <w:pPr>
              <w:ind w:right="113"/>
              <w:jc w:val="center"/>
              <w:rPr>
                <w:rFonts w:hint="eastAsia" w:ascii="宋体" w:hAnsi="宋体"/>
                <w:szCs w:val="21"/>
              </w:rPr>
            </w:pPr>
            <w:r>
              <w:rPr>
                <w:rFonts w:hint="eastAsia" w:ascii="宋体" w:hAnsi="宋体"/>
                <w:szCs w:val="21"/>
              </w:rPr>
              <w:t>9</w:t>
            </w:r>
          </w:p>
          <w:p>
            <w:pPr>
              <w:ind w:right="113"/>
              <w:jc w:val="center"/>
              <w:rPr>
                <w:rFonts w:hint="eastAsia" w:ascii="宋体" w:hAnsi="宋体"/>
                <w:szCs w:val="21"/>
              </w:rPr>
            </w:pPr>
            <w:r>
              <w:rPr>
                <w:rFonts w:hint="eastAsia" w:ascii="宋体" w:hAnsi="宋体"/>
                <w:szCs w:val="21"/>
              </w:rPr>
              <w:t>月</w:t>
            </w:r>
          </w:p>
        </w:tc>
        <w:tc>
          <w:tcPr>
            <w:tcW w:w="1134" w:type="dxa"/>
            <w:gridSpan w:val="3"/>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ascii="宋体" w:hAnsi="宋体"/>
                <w:szCs w:val="21"/>
              </w:rPr>
              <w:t>2016</w:t>
            </w:r>
            <w:r>
              <w:rPr>
                <w:rFonts w:hint="eastAsia" w:ascii="宋体" w:hAnsi="宋体"/>
                <w:szCs w:val="21"/>
              </w:rPr>
              <w:t>年</w:t>
            </w:r>
          </w:p>
          <w:p>
            <w:pPr>
              <w:ind w:right="113"/>
              <w:jc w:val="center"/>
              <w:rPr>
                <w:rFonts w:hint="eastAsia" w:ascii="宋体" w:hAnsi="宋体"/>
                <w:szCs w:val="21"/>
              </w:rPr>
            </w:pPr>
            <w:r>
              <w:rPr>
                <w:rFonts w:hint="eastAsia" w:ascii="宋体" w:hAnsi="宋体"/>
                <w:szCs w:val="21"/>
              </w:rPr>
              <w:t>6</w:t>
            </w:r>
          </w:p>
          <w:p>
            <w:pPr>
              <w:ind w:right="113"/>
              <w:jc w:val="center"/>
              <w:rPr>
                <w:rFonts w:hint="eastAsia" w:ascii="宋体" w:hAnsi="宋体"/>
                <w:szCs w:val="21"/>
              </w:rPr>
            </w:pPr>
            <w:r>
              <w:rPr>
                <w:rFonts w:hint="eastAsia" w:ascii="宋体" w:hAnsi="宋体"/>
                <w:szCs w:val="21"/>
              </w:rPr>
              <w:t>月</w:t>
            </w:r>
          </w:p>
          <w:p>
            <w:pPr>
              <w:ind w:right="113"/>
              <w:jc w:val="center"/>
              <w:rPr>
                <w:rFonts w:hint="eastAsia" w:ascii="宋体" w:hAnsi="宋体"/>
                <w:szCs w:val="21"/>
              </w:rPr>
            </w:pPr>
            <w:r>
              <w:rPr>
                <w:rFonts w:ascii="宋体" w:hAnsi="宋体"/>
                <w:szCs w:val="21"/>
              </w:rPr>
              <w:t>20</w:t>
            </w:r>
          </w:p>
          <w:p>
            <w:pPr>
              <w:ind w:right="113"/>
              <w:jc w:val="center"/>
              <w:rPr>
                <w:rFonts w:hint="eastAsia" w:ascii="宋体" w:hAnsi="宋体"/>
                <w:szCs w:val="21"/>
              </w:rPr>
            </w:pPr>
            <w:r>
              <w:rPr>
                <w:rFonts w:hint="eastAsia" w:ascii="宋体" w:hAnsi="宋体"/>
                <w:szCs w:val="21"/>
              </w:rPr>
              <w:t>日</w:t>
            </w:r>
          </w:p>
        </w:tc>
        <w:tc>
          <w:tcPr>
            <w:tcW w:w="708" w:type="dxa"/>
            <w:gridSpan w:val="2"/>
            <w:vMerge w:val="restart"/>
            <w:tcBorders>
              <w:top w:val="single" w:color="auto" w:sz="4" w:space="0"/>
              <w:left w:val="single" w:color="auto" w:sz="4" w:space="0"/>
              <w:right w:val="single" w:color="auto" w:sz="4" w:space="0"/>
            </w:tcBorders>
            <w:textDirection w:val="tbRlV"/>
            <w:vAlign w:val="center"/>
          </w:tcPr>
          <w:p>
            <w:pPr>
              <w:snapToGrid w:val="0"/>
              <w:spacing w:line="360" w:lineRule="auto"/>
              <w:jc w:val="center"/>
              <w:rPr>
                <w:rFonts w:hint="eastAsia" w:ascii="宋体" w:hAnsi="宋体"/>
                <w:szCs w:val="21"/>
              </w:rPr>
            </w:pPr>
            <w:r>
              <w:rPr>
                <w:rFonts w:hAnsi="宋体"/>
                <w:color w:val="000000"/>
                <w:sz w:val="18"/>
                <w:szCs w:val="18"/>
              </w:rPr>
              <w:t>基于有机污染物去除的</w:t>
            </w:r>
            <w:r>
              <w:rPr>
                <w:color w:val="000000"/>
                <w:sz w:val="18"/>
                <w:szCs w:val="18"/>
              </w:rPr>
              <w:t>Fe</w:t>
            </w:r>
            <w:r>
              <w:rPr>
                <w:color w:val="000000"/>
                <w:sz w:val="18"/>
                <w:szCs w:val="18"/>
                <w:vertAlign w:val="subscript"/>
              </w:rPr>
              <w:t>3</w:t>
            </w:r>
            <w:r>
              <w:rPr>
                <w:color w:val="000000"/>
                <w:sz w:val="18"/>
                <w:szCs w:val="18"/>
              </w:rPr>
              <w:t>O</w:t>
            </w:r>
            <w:r>
              <w:rPr>
                <w:color w:val="000000"/>
                <w:sz w:val="18"/>
                <w:szCs w:val="18"/>
                <w:vertAlign w:val="subscript"/>
              </w:rPr>
              <w:t>4</w:t>
            </w:r>
            <w:r>
              <w:rPr>
                <w:color w:val="000000"/>
                <w:sz w:val="18"/>
                <w:szCs w:val="18"/>
              </w:rPr>
              <w:t>/g-C</w:t>
            </w:r>
            <w:r>
              <w:rPr>
                <w:color w:val="000000"/>
                <w:sz w:val="18"/>
                <w:szCs w:val="18"/>
                <w:vertAlign w:val="subscript"/>
              </w:rPr>
              <w:t>3</w:t>
            </w:r>
            <w:r>
              <w:rPr>
                <w:color w:val="000000"/>
                <w:sz w:val="18"/>
                <w:szCs w:val="18"/>
              </w:rPr>
              <w:t>N</w:t>
            </w:r>
            <w:r>
              <w:rPr>
                <w:color w:val="000000"/>
                <w:sz w:val="18"/>
                <w:szCs w:val="18"/>
                <w:vertAlign w:val="subscript"/>
              </w:rPr>
              <w:t>4</w:t>
            </w:r>
            <w:r>
              <w:rPr>
                <w:rFonts w:hAnsi="宋体"/>
                <w:color w:val="000000"/>
                <w:sz w:val="18"/>
                <w:szCs w:val="18"/>
              </w:rPr>
              <w:t>复合光催化剂的制备及其吸附</w:t>
            </w:r>
            <w:r>
              <w:rPr>
                <w:color w:val="000000"/>
                <w:sz w:val="18"/>
                <w:szCs w:val="18"/>
              </w:rPr>
              <w:t>/</w:t>
            </w:r>
            <w:r>
              <w:rPr>
                <w:rFonts w:hAnsi="宋体"/>
                <w:color w:val="000000"/>
                <w:sz w:val="18"/>
                <w:szCs w:val="18"/>
              </w:rPr>
              <w:t>光催化行为和机理研究</w:t>
            </w:r>
          </w:p>
        </w:tc>
        <w:tc>
          <w:tcPr>
            <w:tcW w:w="755" w:type="dxa"/>
            <w:tcBorders>
              <w:top w:val="nil"/>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1</w:t>
            </w:r>
          </w:p>
        </w:tc>
        <w:tc>
          <w:tcPr>
            <w:tcW w:w="6839" w:type="dxa"/>
            <w:tcBorders>
              <w:top w:val="nil"/>
              <w:left w:val="single" w:color="auto" w:sz="4" w:space="0"/>
              <w:bottom w:val="single" w:color="auto" w:sz="4" w:space="0"/>
              <w:right w:val="single" w:color="auto" w:sz="4" w:space="0"/>
            </w:tcBorders>
            <w:vAlign w:val="center"/>
          </w:tcPr>
          <w:p>
            <w:pPr>
              <w:autoSpaceDE w:val="0"/>
              <w:autoSpaceDN w:val="0"/>
              <w:adjustRightInd w:val="0"/>
              <w:spacing w:line="276" w:lineRule="auto"/>
              <w:rPr>
                <w:sz w:val="18"/>
                <w:szCs w:val="18"/>
              </w:rPr>
            </w:pPr>
            <w:r>
              <w:rPr>
                <w:sz w:val="18"/>
                <w:szCs w:val="18"/>
              </w:rPr>
              <w:t>Fabrication of conductive and high-dispersed Ppy@Ag/g-C</w:t>
            </w:r>
            <w:r>
              <w:rPr>
                <w:sz w:val="18"/>
                <w:szCs w:val="18"/>
                <w:vertAlign w:val="subscript"/>
              </w:rPr>
              <w:t>3</w:t>
            </w:r>
            <w:r>
              <w:rPr>
                <w:sz w:val="18"/>
                <w:szCs w:val="18"/>
              </w:rPr>
              <w:t>N</w:t>
            </w:r>
            <w:r>
              <w:rPr>
                <w:sz w:val="18"/>
                <w:szCs w:val="18"/>
                <w:vertAlign w:val="subscript"/>
              </w:rPr>
              <w:t>4</w:t>
            </w:r>
            <w:r>
              <w:rPr>
                <w:rFonts w:hint="eastAsia"/>
                <w:sz w:val="18"/>
                <w:szCs w:val="18"/>
              </w:rPr>
              <w:t xml:space="preserve"> </w:t>
            </w:r>
            <w:r>
              <w:rPr>
                <w:sz w:val="18"/>
                <w:szCs w:val="18"/>
              </w:rPr>
              <w:t>composite photocatalysts for removing various pollutants in water</w:t>
            </w:r>
            <w:r>
              <w:rPr>
                <w:rFonts w:hint="eastAsia"/>
                <w:sz w:val="18"/>
                <w:szCs w:val="18"/>
              </w:rPr>
              <w:t>.</w:t>
            </w:r>
            <w:r>
              <w:rPr>
                <w:rFonts w:hint="eastAsia"/>
                <w:sz w:val="18"/>
                <w:szCs w:val="18"/>
                <w:lang w:val="en-US" w:eastAsia="zh-CN"/>
              </w:rPr>
              <w:t xml:space="preserve">                                第一作者</w:t>
            </w:r>
          </w:p>
          <w:p>
            <w:pPr>
              <w:rPr>
                <w:rFonts w:hint="eastAsia" w:ascii="宋体" w:hAnsi="宋体"/>
                <w:szCs w:val="21"/>
              </w:rPr>
            </w:pPr>
          </w:p>
        </w:tc>
        <w:tc>
          <w:tcPr>
            <w:tcW w:w="1802" w:type="dxa"/>
            <w:tcBorders>
              <w:top w:val="nil"/>
              <w:left w:val="single" w:color="auto" w:sz="4" w:space="0"/>
              <w:bottom w:val="single" w:color="auto" w:sz="4" w:space="0"/>
              <w:right w:val="single" w:color="auto" w:sz="4" w:space="0"/>
            </w:tcBorders>
            <w:vAlign w:val="center"/>
          </w:tcPr>
          <w:p>
            <w:pPr>
              <w:jc w:val="center"/>
              <w:rPr>
                <w:rFonts w:hint="eastAsia"/>
                <w:sz w:val="18"/>
                <w:szCs w:val="18"/>
              </w:rPr>
            </w:pPr>
            <w:r>
              <w:rPr>
                <w:sz w:val="18"/>
                <w:szCs w:val="18"/>
              </w:rPr>
              <w:t>App</w:t>
            </w:r>
            <w:r>
              <w:rPr>
                <w:rFonts w:hint="eastAsia"/>
                <w:sz w:val="18"/>
                <w:szCs w:val="18"/>
              </w:rPr>
              <w:t>.</w:t>
            </w:r>
            <w:r>
              <w:rPr>
                <w:sz w:val="18"/>
                <w:szCs w:val="18"/>
              </w:rPr>
              <w:t xml:space="preserve"> Sur</w:t>
            </w:r>
            <w:r>
              <w:rPr>
                <w:rFonts w:hint="eastAsia"/>
                <w:sz w:val="18"/>
                <w:szCs w:val="18"/>
              </w:rPr>
              <w:t xml:space="preserve">f. </w:t>
            </w:r>
            <w:r>
              <w:rPr>
                <w:sz w:val="18"/>
                <w:szCs w:val="18"/>
              </w:rPr>
              <w:t>Sci</w:t>
            </w:r>
            <w:r>
              <w:rPr>
                <w:rFonts w:hint="eastAsia"/>
                <w:sz w:val="18"/>
                <w:szCs w:val="18"/>
              </w:rPr>
              <w:t>.</w:t>
            </w:r>
          </w:p>
          <w:p>
            <w:pPr>
              <w:jc w:val="center"/>
              <w:rPr>
                <w:rFonts w:hint="eastAsia" w:eastAsia="宋体"/>
                <w:sz w:val="18"/>
                <w:szCs w:val="18"/>
                <w:lang w:eastAsia="zh-CN"/>
              </w:rPr>
            </w:pPr>
            <w:r>
              <w:rPr>
                <w:rFonts w:hint="eastAsia"/>
                <w:sz w:val="18"/>
                <w:szCs w:val="18"/>
                <w:lang w:eastAsia="zh-CN"/>
              </w:rPr>
              <w:t>（二区，</w:t>
            </w:r>
            <w:r>
              <w:rPr>
                <w:rFonts w:hint="eastAsia"/>
                <w:sz w:val="18"/>
                <w:szCs w:val="18"/>
                <w:lang w:val="en-US" w:eastAsia="zh-CN"/>
              </w:rPr>
              <w:t>IF=2.800</w:t>
            </w:r>
            <w:r>
              <w:rPr>
                <w:rFonts w:hint="eastAsia"/>
                <w:sz w:val="18"/>
                <w:szCs w:val="18"/>
                <w:lang w:eastAsia="zh-CN"/>
              </w:rPr>
              <w:t>）</w:t>
            </w:r>
          </w:p>
        </w:tc>
        <w:tc>
          <w:tcPr>
            <w:tcW w:w="1236" w:type="dxa"/>
            <w:gridSpan w:val="3"/>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2016</w:t>
            </w:r>
            <w:r>
              <w:rPr>
                <w:rFonts w:hint="eastAsia" w:ascii="宋体" w:hAnsi="宋体"/>
                <w:szCs w:val="21"/>
                <w:lang w:val="en-US" w:eastAsia="zh-CN"/>
              </w:rPr>
              <w:t>.</w:t>
            </w:r>
            <w:r>
              <w:rPr>
                <w:rFonts w:hint="eastAsia" w:ascii="宋体" w:hAnsi="宋体"/>
                <w:szCs w:val="21"/>
              </w:rPr>
              <w:t>12</w:t>
            </w:r>
          </w:p>
        </w:tc>
        <w:tc>
          <w:tcPr>
            <w:tcW w:w="2551" w:type="dxa"/>
            <w:gridSpan w:val="5"/>
            <w:tcBorders>
              <w:top w:val="nil"/>
              <w:left w:val="single" w:color="auto" w:sz="4" w:space="0"/>
              <w:bottom w:val="single" w:color="auto" w:sz="4" w:space="0"/>
              <w:right w:val="single" w:color="auto" w:sz="4" w:space="0"/>
            </w:tcBorders>
            <w:vAlign w:val="center"/>
          </w:tcPr>
          <w:p>
            <w:pPr>
              <w:rPr>
                <w:szCs w:val="21"/>
              </w:rPr>
            </w:pPr>
            <w:r>
              <w:rPr>
                <w:rStyle w:val="16"/>
                <w:rFonts w:ascii="Arial" w:hAnsi="Arial" w:cs="Arial"/>
                <w:color w:val="333333"/>
                <w:sz w:val="26"/>
                <w:szCs w:val="26"/>
                <w:shd w:val="clear" w:color="auto" w:fill="F8F8F8"/>
              </w:rPr>
              <w:t> </w:t>
            </w:r>
            <w:r>
              <w:rPr>
                <w:rFonts w:hint="eastAsia"/>
                <w:szCs w:val="21"/>
              </w:rPr>
              <w:t>SCI检索,</w:t>
            </w:r>
            <w:r>
              <w:rPr>
                <w:szCs w:val="21"/>
              </w:rPr>
              <w:t>WOS:</w:t>
            </w:r>
          </w:p>
          <w:p>
            <w:pPr>
              <w:rPr>
                <w:rFonts w:hint="eastAsia" w:ascii="宋体" w:hAnsi="宋体"/>
                <w:szCs w:val="21"/>
              </w:rPr>
            </w:pPr>
            <w:r>
              <w:t>000381251100044</w:t>
            </w:r>
          </w:p>
        </w:tc>
        <w:tc>
          <w:tcPr>
            <w:tcW w:w="92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szCs w:val="21"/>
                <w:lang w:val="en-US" w:eastAsia="zh-CN"/>
              </w:rPr>
            </w:pPr>
            <w:r>
              <w:rPr>
                <w:rFonts w:hint="eastAsia" w:ascii="宋体" w:hAnsi="宋体"/>
                <w:szCs w:val="21"/>
                <w:lang w:val="en-US" w:eastAsia="zh-CN"/>
              </w:rPr>
              <w:t>87</w:t>
            </w:r>
          </w:p>
          <w:p>
            <w:pPr>
              <w:widowControl/>
              <w:jc w:val="center"/>
              <w:rPr>
                <w:rFonts w:hint="eastAsia" w:ascii="宋体" w:hAnsi="宋体"/>
                <w:szCs w:val="21"/>
                <w:lang w:val="en-US" w:eastAsia="zh-CN"/>
              </w:rPr>
            </w:pPr>
            <w:r>
              <w:rPr>
                <w:rFonts w:hint="eastAsia" w:ascii="宋体" w:hAnsi="宋体"/>
                <w:szCs w:val="21"/>
                <w:lang w:val="en-US" w:eastAsia="zh-CN"/>
              </w:rPr>
              <w:t>90</w:t>
            </w:r>
          </w:p>
          <w:p>
            <w:pPr>
              <w:widowControl/>
              <w:jc w:val="center"/>
              <w:rPr>
                <w:rFonts w:hint="eastAsia" w:ascii="宋体" w:hAnsi="宋体"/>
                <w:szCs w:val="21"/>
                <w:lang w:val="en-US" w:eastAsia="zh-CN"/>
              </w:rPr>
            </w:pPr>
            <w:r>
              <w:rPr>
                <w:rFonts w:hint="eastAsia" w:ascii="宋体" w:hAnsi="宋体"/>
                <w:b/>
                <w:bCs/>
                <w:szCs w:val="21"/>
                <w:lang w:eastAsia="zh-CN"/>
              </w:rPr>
              <w:t>平均分：</w:t>
            </w:r>
            <w:r>
              <w:rPr>
                <w:rFonts w:hint="eastAsia" w:ascii="宋体" w:hAnsi="宋体"/>
                <w:b/>
                <w:bCs/>
                <w:szCs w:val="21"/>
                <w:lang w:val="en-US" w:eastAsia="zh-CN"/>
              </w:rPr>
              <w:t>88.5</w:t>
            </w:r>
          </w:p>
          <w:p>
            <w:pPr>
              <w:jc w:val="center"/>
              <w:rPr>
                <w:rFonts w:ascii="宋体" w:hAnsi="宋体"/>
                <w:szCs w:val="21"/>
              </w:rPr>
            </w:pPr>
          </w:p>
        </w:tc>
        <w:tc>
          <w:tcPr>
            <w:tcW w:w="1229" w:type="dxa"/>
            <w:vMerge w:val="restart"/>
            <w:tcBorders>
              <w:top w:val="single" w:color="auto" w:sz="4" w:space="0"/>
              <w:left w:val="single" w:color="auto" w:sz="4" w:space="0"/>
              <w:right w:val="doub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2016</w:t>
            </w:r>
          </w:p>
          <w:p>
            <w:pPr>
              <w:jc w:val="center"/>
            </w:pPr>
            <w:r>
              <w:rPr>
                <w:rFonts w:hint="eastAsia" w:ascii="宋体" w:hAnsi="宋体"/>
                <w:szCs w:val="21"/>
                <w:lang w:val="en-US" w:eastAsia="zh-CN"/>
              </w:rPr>
              <w:t>校优</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88" w:hRule="exact"/>
        </w:trPr>
        <w:tc>
          <w:tcPr>
            <w:tcW w:w="637" w:type="dxa"/>
            <w:vMerge w:val="continue"/>
            <w:tcBorders>
              <w:left w:val="double" w:color="auto" w:sz="4" w:space="0"/>
              <w:right w:val="single" w:color="auto" w:sz="4" w:space="0"/>
            </w:tcBorders>
            <w:vAlign w:val="center"/>
          </w:tcPr>
          <w:p>
            <w:pPr>
              <w:ind w:right="113"/>
              <w:jc w:val="center"/>
            </w:pPr>
          </w:p>
        </w:tc>
        <w:tc>
          <w:tcPr>
            <w:tcW w:w="623"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34"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1149" w:type="dxa"/>
            <w:gridSpan w:val="2"/>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586"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70"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971" w:type="dxa"/>
            <w:gridSpan w:val="2"/>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1134" w:type="dxa"/>
            <w:gridSpan w:val="3"/>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708"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sz w:val="18"/>
                <w:szCs w:val="18"/>
              </w:rPr>
              <w:t>Constructing of the magnetic photocatalytic nanoreactor MS@FCN for cascade catalytic degrading of tetracycline</w:t>
            </w:r>
            <w:r>
              <w:rPr>
                <w:rFonts w:hint="eastAsia"/>
                <w:sz w:val="18"/>
                <w:szCs w:val="18"/>
                <w:lang w:val="en-US" w:eastAsia="zh-CN"/>
              </w:rPr>
              <w:t xml:space="preserve">                                             第一作者</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rPr>
            </w:pPr>
            <w:r>
              <w:rPr>
                <w:color w:val="000000"/>
                <w:sz w:val="18"/>
                <w:szCs w:val="18"/>
              </w:rPr>
              <w:t>J. Phys. Chem. C</w:t>
            </w:r>
            <w:r>
              <w:rPr>
                <w:rFonts w:hint="eastAsia"/>
                <w:color w:val="000000"/>
                <w:sz w:val="18"/>
                <w:szCs w:val="18"/>
              </w:rPr>
              <w:t>.</w:t>
            </w:r>
          </w:p>
          <w:p>
            <w:pPr>
              <w:jc w:val="center"/>
              <w:rPr>
                <w:rFonts w:hint="eastAsia" w:eastAsia="宋体"/>
                <w:color w:val="000000"/>
                <w:sz w:val="18"/>
                <w:szCs w:val="18"/>
                <w:lang w:val="en-US" w:eastAsia="zh-CN"/>
              </w:rPr>
            </w:pPr>
            <w:r>
              <w:rPr>
                <w:rFonts w:hint="eastAsia"/>
                <w:color w:val="000000"/>
                <w:sz w:val="18"/>
                <w:szCs w:val="18"/>
                <w:lang w:val="en-US" w:eastAsia="zh-CN"/>
              </w:rPr>
              <w:t>(二区，IF=4.705)</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2016.12</w:t>
            </w: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SCI检索,</w:t>
            </w:r>
            <w:r>
              <w:rPr>
                <w:szCs w:val="21"/>
              </w:rPr>
              <w:t>WOS:</w:t>
            </w:r>
          </w:p>
          <w:p>
            <w:pPr>
              <w:rPr>
                <w:rFonts w:hint="eastAsia" w:ascii="宋体" w:hAnsi="宋体"/>
                <w:szCs w:val="21"/>
              </w:rPr>
            </w:pPr>
            <w:r>
              <w:rPr>
                <w:rFonts w:ascii="宋体" w:hAnsi="宋体"/>
                <w:szCs w:val="21"/>
              </w:rPr>
              <w:t>000389624400018</w:t>
            </w:r>
          </w:p>
        </w:tc>
        <w:tc>
          <w:tcPr>
            <w:tcW w:w="924" w:type="dxa"/>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exact"/>
        </w:trPr>
        <w:tc>
          <w:tcPr>
            <w:tcW w:w="637" w:type="dxa"/>
            <w:vMerge w:val="continue"/>
            <w:tcBorders>
              <w:left w:val="double" w:color="auto" w:sz="4" w:space="0"/>
              <w:right w:val="single" w:color="auto" w:sz="4" w:space="0"/>
            </w:tcBorders>
            <w:vAlign w:val="center"/>
          </w:tcPr>
          <w:p>
            <w:pPr>
              <w:jc w:val="center"/>
            </w:pPr>
          </w:p>
        </w:tc>
        <w:tc>
          <w:tcPr>
            <w:tcW w:w="623"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1149"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586"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70"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971"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134" w:type="dxa"/>
            <w:gridSpan w:val="3"/>
            <w:vMerge w:val="continue"/>
            <w:tcBorders>
              <w:left w:val="single" w:color="auto" w:sz="4" w:space="0"/>
              <w:right w:val="single" w:color="auto" w:sz="4" w:space="0"/>
            </w:tcBorders>
            <w:vAlign w:val="center"/>
          </w:tcPr>
          <w:p>
            <w:pPr>
              <w:jc w:val="center"/>
              <w:rPr>
                <w:rFonts w:hint="eastAsia" w:ascii="宋体" w:hAnsi="宋体"/>
                <w:szCs w:val="21"/>
              </w:rPr>
            </w:pPr>
          </w:p>
        </w:tc>
        <w:tc>
          <w:tcPr>
            <w:tcW w:w="70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3</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color w:val="000000"/>
                <w:szCs w:val="21"/>
                <w:shd w:val="clear" w:color="auto" w:fill="FFFFFF"/>
              </w:rPr>
              <w:t>一种Fe</w:t>
            </w:r>
            <w:r>
              <w:rPr>
                <w:rFonts w:hint="eastAsia"/>
                <w:color w:val="000000"/>
                <w:szCs w:val="21"/>
                <w:shd w:val="clear" w:color="auto" w:fill="FFFFFF"/>
                <w:vertAlign w:val="subscript"/>
              </w:rPr>
              <w:t>3</w:t>
            </w:r>
            <w:r>
              <w:rPr>
                <w:rFonts w:hint="eastAsia"/>
                <w:color w:val="000000"/>
                <w:szCs w:val="21"/>
                <w:shd w:val="clear" w:color="auto" w:fill="FFFFFF"/>
              </w:rPr>
              <w:t>O</w:t>
            </w:r>
            <w:r>
              <w:rPr>
                <w:rFonts w:hint="eastAsia"/>
                <w:color w:val="000000"/>
                <w:szCs w:val="21"/>
                <w:shd w:val="clear" w:color="auto" w:fill="FFFFFF"/>
                <w:vertAlign w:val="subscript"/>
              </w:rPr>
              <w:t>4</w:t>
            </w:r>
            <w:r>
              <w:rPr>
                <w:rFonts w:hint="eastAsia"/>
                <w:color w:val="000000"/>
                <w:szCs w:val="21"/>
                <w:shd w:val="clear" w:color="auto" w:fill="FFFFFF"/>
              </w:rPr>
              <w:t>@C@(BiO)</w:t>
            </w:r>
            <w:r>
              <w:rPr>
                <w:rFonts w:hint="eastAsia"/>
                <w:color w:val="000000"/>
                <w:szCs w:val="21"/>
                <w:shd w:val="clear" w:color="auto" w:fill="FFFFFF"/>
                <w:vertAlign w:val="subscript"/>
              </w:rPr>
              <w:t>2</w:t>
            </w:r>
            <w:r>
              <w:rPr>
                <w:rFonts w:hint="eastAsia"/>
                <w:color w:val="000000"/>
                <w:szCs w:val="21"/>
                <w:shd w:val="clear" w:color="auto" w:fill="FFFFFF"/>
              </w:rPr>
              <w:t>CO</w:t>
            </w:r>
            <w:r>
              <w:rPr>
                <w:rFonts w:hint="eastAsia"/>
                <w:color w:val="000000"/>
                <w:szCs w:val="21"/>
                <w:shd w:val="clear" w:color="auto" w:fill="FFFFFF"/>
                <w:vertAlign w:val="subscript"/>
              </w:rPr>
              <w:t>3</w:t>
            </w:r>
            <w:r>
              <w:rPr>
                <w:rFonts w:hint="eastAsia"/>
                <w:color w:val="000000"/>
                <w:szCs w:val="21"/>
                <w:shd w:val="clear" w:color="auto" w:fill="FFFFFF"/>
              </w:rPr>
              <w:t>复合光催化剂的制备方法及用途</w:t>
            </w:r>
          </w:p>
        </w:tc>
        <w:tc>
          <w:tcPr>
            <w:tcW w:w="18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szCs w:val="21"/>
              </w:rPr>
              <w:t>国家知识产权局</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2017.01</w:t>
            </w: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lang w:eastAsia="zh-CN"/>
              </w:rPr>
            </w:pPr>
            <w:r>
              <w:rPr>
                <w:rFonts w:hint="eastAsia" w:ascii="宋体" w:hAnsi="宋体"/>
                <w:szCs w:val="21"/>
                <w:lang w:eastAsia="zh-CN"/>
              </w:rPr>
              <w:t>申请发明专利：</w:t>
            </w:r>
          </w:p>
          <w:p>
            <w:pPr>
              <w:rPr>
                <w:rFonts w:hint="eastAsia" w:ascii="宋体" w:hAnsi="宋体"/>
                <w:szCs w:val="21"/>
              </w:rPr>
            </w:pPr>
            <w:r>
              <w:rPr>
                <w:rFonts w:ascii="宋体" w:hAnsi="宋体"/>
                <w:szCs w:val="21"/>
              </w:rPr>
              <w:t>201611242761.3</w:t>
            </w:r>
          </w:p>
        </w:tc>
        <w:tc>
          <w:tcPr>
            <w:tcW w:w="924" w:type="dxa"/>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03" w:hRule="exact"/>
        </w:trPr>
        <w:tc>
          <w:tcPr>
            <w:tcW w:w="637" w:type="dxa"/>
            <w:vMerge w:val="continue"/>
            <w:tcBorders>
              <w:left w:val="double" w:color="auto" w:sz="4" w:space="0"/>
              <w:right w:val="single" w:color="auto" w:sz="4" w:space="0"/>
            </w:tcBorders>
            <w:vAlign w:val="center"/>
          </w:tcPr>
          <w:p>
            <w:pPr>
              <w:jc w:val="center"/>
            </w:pPr>
          </w:p>
        </w:tc>
        <w:tc>
          <w:tcPr>
            <w:tcW w:w="623"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1149"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586"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70"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971"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134" w:type="dxa"/>
            <w:gridSpan w:val="3"/>
            <w:vMerge w:val="continue"/>
            <w:tcBorders>
              <w:left w:val="single" w:color="auto" w:sz="4" w:space="0"/>
              <w:right w:val="single" w:color="auto" w:sz="4" w:space="0"/>
            </w:tcBorders>
            <w:vAlign w:val="center"/>
          </w:tcPr>
          <w:p>
            <w:pPr>
              <w:jc w:val="center"/>
              <w:rPr>
                <w:rFonts w:hint="eastAsia" w:ascii="宋体" w:hAnsi="宋体"/>
                <w:szCs w:val="21"/>
              </w:rPr>
            </w:pPr>
          </w:p>
        </w:tc>
        <w:tc>
          <w:tcPr>
            <w:tcW w:w="70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4</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一种三元磁性复合光催化纳米材料及其制备方法和用途</w:t>
            </w:r>
          </w:p>
        </w:tc>
        <w:tc>
          <w:tcPr>
            <w:tcW w:w="18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szCs w:val="21"/>
              </w:rPr>
              <w:t>国家知识产权局</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2016.11</w:t>
            </w: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hint="eastAsia"/>
                <w:color w:val="000000"/>
                <w:szCs w:val="21"/>
                <w:shd w:val="clear" w:color="auto" w:fill="FFFFFF"/>
                <w:lang w:eastAsia="zh-CN"/>
              </w:rPr>
            </w:pPr>
            <w:r>
              <w:rPr>
                <w:rFonts w:hint="eastAsia"/>
                <w:color w:val="000000"/>
                <w:szCs w:val="21"/>
                <w:shd w:val="clear" w:color="auto" w:fill="FFFFFF"/>
                <w:lang w:eastAsia="zh-CN"/>
              </w:rPr>
              <w:t>申请发明专利：</w:t>
            </w:r>
          </w:p>
          <w:p>
            <w:pPr>
              <w:rPr>
                <w:rFonts w:hint="eastAsia" w:ascii="宋体" w:hAnsi="宋体"/>
                <w:szCs w:val="21"/>
              </w:rPr>
            </w:pPr>
            <w:r>
              <w:rPr>
                <w:rFonts w:hint="eastAsia"/>
                <w:color w:val="000000"/>
                <w:szCs w:val="21"/>
                <w:shd w:val="clear" w:color="auto" w:fill="FFFFFF"/>
              </w:rPr>
              <w:t>201611050723.8</w:t>
            </w:r>
          </w:p>
        </w:tc>
        <w:tc>
          <w:tcPr>
            <w:tcW w:w="924" w:type="dxa"/>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68" w:hRule="exact"/>
        </w:trPr>
        <w:tc>
          <w:tcPr>
            <w:tcW w:w="637" w:type="dxa"/>
            <w:vMerge w:val="continue"/>
            <w:tcBorders>
              <w:left w:val="double" w:color="auto" w:sz="4" w:space="0"/>
              <w:bottom w:val="double" w:color="auto" w:sz="4" w:space="0"/>
              <w:right w:val="single" w:color="auto" w:sz="4" w:space="0"/>
            </w:tcBorders>
            <w:vAlign w:val="center"/>
          </w:tcPr>
          <w:p>
            <w:pPr>
              <w:jc w:val="center"/>
            </w:pPr>
          </w:p>
        </w:tc>
        <w:tc>
          <w:tcPr>
            <w:tcW w:w="623" w:type="dxa"/>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1149" w:type="dxa"/>
            <w:gridSpan w:val="2"/>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586" w:type="dxa"/>
            <w:vMerge w:val="continue"/>
            <w:tcBorders>
              <w:left w:val="single" w:color="auto" w:sz="4" w:space="0"/>
              <w:bottom w:val="double" w:color="auto" w:sz="4" w:space="0"/>
              <w:right w:val="single" w:color="auto" w:sz="4" w:space="0"/>
            </w:tcBorders>
            <w:textDirection w:val="tbRlV"/>
            <w:vAlign w:val="center"/>
          </w:tcPr>
          <w:p>
            <w:pPr>
              <w:ind w:left="113" w:right="113"/>
              <w:jc w:val="center"/>
              <w:rPr>
                <w:rFonts w:hint="eastAsia" w:ascii="宋体" w:hAnsi="宋体"/>
                <w:szCs w:val="21"/>
              </w:rPr>
            </w:pPr>
          </w:p>
        </w:tc>
        <w:tc>
          <w:tcPr>
            <w:tcW w:w="570" w:type="dxa"/>
            <w:vMerge w:val="continue"/>
            <w:tcBorders>
              <w:left w:val="single" w:color="auto" w:sz="4" w:space="0"/>
              <w:bottom w:val="double" w:color="auto" w:sz="4" w:space="0"/>
              <w:right w:val="single" w:color="auto" w:sz="4" w:space="0"/>
            </w:tcBorders>
            <w:textDirection w:val="tbRlV"/>
            <w:vAlign w:val="center"/>
          </w:tcPr>
          <w:p>
            <w:pPr>
              <w:ind w:left="113" w:right="113"/>
              <w:jc w:val="center"/>
              <w:rPr>
                <w:rFonts w:hint="eastAsia" w:ascii="宋体" w:hAnsi="宋体"/>
                <w:szCs w:val="21"/>
              </w:rPr>
            </w:pPr>
          </w:p>
        </w:tc>
        <w:tc>
          <w:tcPr>
            <w:tcW w:w="971" w:type="dxa"/>
            <w:gridSpan w:val="2"/>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1134" w:type="dxa"/>
            <w:gridSpan w:val="3"/>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708" w:type="dxa"/>
            <w:gridSpan w:val="2"/>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755" w:type="dxa"/>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5</w:t>
            </w:r>
          </w:p>
        </w:tc>
        <w:tc>
          <w:tcPr>
            <w:tcW w:w="6839" w:type="dxa"/>
            <w:tcBorders>
              <w:top w:val="single" w:color="auto" w:sz="4" w:space="0"/>
              <w:left w:val="single" w:color="auto" w:sz="4" w:space="0"/>
              <w:bottom w:val="double" w:color="auto" w:sz="4" w:space="0"/>
              <w:right w:val="single" w:color="auto" w:sz="4" w:space="0"/>
            </w:tcBorders>
            <w:vAlign w:val="center"/>
          </w:tcPr>
          <w:p>
            <w:pPr>
              <w:rPr>
                <w:rFonts w:hint="eastAsia"/>
                <w:color w:val="000000"/>
                <w:szCs w:val="21"/>
                <w:shd w:val="clear" w:color="auto" w:fill="FFFFFF"/>
              </w:rPr>
            </w:pPr>
            <w:r>
              <w:rPr>
                <w:rFonts w:hint="eastAsia"/>
                <w:color w:val="000000"/>
                <w:szCs w:val="21"/>
                <w:shd w:val="clear" w:color="auto" w:fill="FFFFFF"/>
              </w:rPr>
              <w:t>一种三元复合光催化纳米反应器及其制备方法和用途</w:t>
            </w:r>
          </w:p>
          <w:p>
            <w:pPr>
              <w:rPr>
                <w:rFonts w:hint="eastAsia" w:eastAsia="宋体"/>
                <w:color w:val="000000"/>
                <w:szCs w:val="21"/>
                <w:shd w:val="clear" w:color="auto" w:fill="FFFFFF"/>
                <w:lang w:eastAsia="zh-CN"/>
              </w:rPr>
            </w:pPr>
            <w:r>
              <w:rPr>
                <w:rFonts w:hint="eastAsia"/>
                <w:color w:val="000000"/>
                <w:szCs w:val="21"/>
                <w:shd w:val="clear" w:color="auto" w:fill="FFFFFF"/>
                <w:lang w:eastAsia="zh-CN"/>
              </w:rPr>
              <w:t>排名第一</w:t>
            </w:r>
          </w:p>
        </w:tc>
        <w:tc>
          <w:tcPr>
            <w:tcW w:w="1802" w:type="dxa"/>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r>
              <w:rPr>
                <w:rFonts w:hint="eastAsia"/>
                <w:szCs w:val="21"/>
              </w:rPr>
              <w:t>国家知识产权局</w:t>
            </w:r>
          </w:p>
        </w:tc>
        <w:tc>
          <w:tcPr>
            <w:tcW w:w="1236" w:type="dxa"/>
            <w:gridSpan w:val="3"/>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2016.11</w:t>
            </w:r>
          </w:p>
        </w:tc>
        <w:tc>
          <w:tcPr>
            <w:tcW w:w="2551" w:type="dxa"/>
            <w:gridSpan w:val="5"/>
            <w:tcBorders>
              <w:top w:val="single" w:color="auto" w:sz="4" w:space="0"/>
              <w:left w:val="single" w:color="auto" w:sz="4" w:space="0"/>
              <w:bottom w:val="double" w:color="auto" w:sz="4" w:space="0"/>
              <w:right w:val="single" w:color="auto" w:sz="4" w:space="0"/>
            </w:tcBorders>
            <w:vAlign w:val="center"/>
          </w:tcPr>
          <w:p>
            <w:pPr>
              <w:rPr>
                <w:rFonts w:hint="eastAsia"/>
                <w:color w:val="000000"/>
                <w:szCs w:val="21"/>
                <w:shd w:val="clear" w:color="auto" w:fill="FFFFFF"/>
                <w:lang w:eastAsia="zh-CN"/>
              </w:rPr>
            </w:pPr>
            <w:r>
              <w:rPr>
                <w:rFonts w:hint="eastAsia"/>
                <w:color w:val="000000"/>
                <w:szCs w:val="21"/>
                <w:shd w:val="clear" w:color="auto" w:fill="FFFFFF"/>
                <w:lang w:eastAsia="zh-CN"/>
              </w:rPr>
              <w:t>申请发明专利：</w:t>
            </w:r>
          </w:p>
          <w:p>
            <w:pPr>
              <w:rPr>
                <w:rFonts w:hint="eastAsia" w:ascii="宋体" w:hAnsi="宋体"/>
                <w:szCs w:val="21"/>
              </w:rPr>
            </w:pPr>
            <w:r>
              <w:rPr>
                <w:rFonts w:hint="eastAsia"/>
                <w:color w:val="000000"/>
                <w:szCs w:val="21"/>
                <w:shd w:val="clear" w:color="auto" w:fill="FFFFFF"/>
              </w:rPr>
              <w:t>201610956204.1</w:t>
            </w:r>
          </w:p>
        </w:tc>
        <w:tc>
          <w:tcPr>
            <w:tcW w:w="924" w:type="dxa"/>
            <w:vMerge w:val="continue"/>
            <w:tcBorders>
              <w:left w:val="single" w:color="auto" w:sz="4" w:space="0"/>
              <w:bottom w:val="doub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bottom w:val="doub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88" w:hRule="exact"/>
        </w:trPr>
        <w:tc>
          <w:tcPr>
            <w:tcW w:w="637" w:type="dxa"/>
            <w:vMerge w:val="restart"/>
            <w:tcBorders>
              <w:top w:val="single" w:color="auto" w:sz="4" w:space="0"/>
              <w:left w:val="double" w:color="auto" w:sz="4" w:space="0"/>
              <w:right w:val="single" w:color="auto" w:sz="4" w:space="0"/>
            </w:tcBorders>
            <w:vAlign w:val="center"/>
          </w:tcPr>
          <w:p>
            <w:pPr>
              <w:ind w:right="113"/>
              <w:jc w:val="center"/>
              <w:rPr>
                <w:rFonts w:hint="eastAsia" w:eastAsia="宋体"/>
                <w:lang w:val="en-US" w:eastAsia="zh-CN"/>
              </w:rPr>
            </w:pPr>
            <w:r>
              <w:rPr>
                <w:rFonts w:hint="eastAsia"/>
                <w:lang w:val="en-US" w:eastAsia="zh-CN"/>
              </w:rPr>
              <w:t>8</w:t>
            </w:r>
          </w:p>
        </w:tc>
        <w:tc>
          <w:tcPr>
            <w:tcW w:w="623"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朱梦楚</w:t>
            </w:r>
          </w:p>
        </w:tc>
        <w:tc>
          <w:tcPr>
            <w:tcW w:w="534"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女</w:t>
            </w:r>
          </w:p>
        </w:tc>
        <w:tc>
          <w:tcPr>
            <w:tcW w:w="1149" w:type="dxa"/>
            <w:gridSpan w:val="2"/>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lang w:eastAsia="zh-CN"/>
              </w:rPr>
            </w:pPr>
            <w:r>
              <w:rPr>
                <w:rFonts w:hint="eastAsia" w:ascii="宋体" w:hAnsi="宋体"/>
                <w:szCs w:val="21"/>
              </w:rPr>
              <w:t>1</w:t>
            </w:r>
            <w:r>
              <w:rPr>
                <w:rFonts w:ascii="宋体" w:hAnsi="宋体"/>
                <w:szCs w:val="21"/>
              </w:rPr>
              <w:t>990</w:t>
            </w:r>
            <w:r>
              <w:rPr>
                <w:rFonts w:hint="eastAsia" w:ascii="宋体" w:hAnsi="宋体"/>
                <w:szCs w:val="21"/>
                <w:lang w:eastAsia="zh-CN"/>
              </w:rPr>
              <w:t>年</w:t>
            </w:r>
          </w:p>
          <w:p>
            <w:pPr>
              <w:ind w:right="113"/>
              <w:jc w:val="center"/>
              <w:rPr>
                <w:rFonts w:ascii="宋体" w:hAnsi="宋体"/>
                <w:szCs w:val="21"/>
              </w:rPr>
            </w:pPr>
            <w:r>
              <w:rPr>
                <w:rFonts w:ascii="宋体" w:hAnsi="宋体"/>
                <w:szCs w:val="21"/>
              </w:rPr>
              <w:t>4</w:t>
            </w:r>
          </w:p>
          <w:p>
            <w:pPr>
              <w:ind w:right="113"/>
              <w:jc w:val="center"/>
              <w:rPr>
                <w:rFonts w:hint="eastAsia" w:ascii="宋体" w:hAnsi="宋体" w:eastAsia="宋体"/>
                <w:szCs w:val="21"/>
                <w:lang w:eastAsia="zh-CN"/>
              </w:rPr>
            </w:pPr>
            <w:r>
              <w:rPr>
                <w:rFonts w:hint="eastAsia" w:ascii="宋体" w:hAnsi="宋体"/>
                <w:szCs w:val="21"/>
                <w:lang w:eastAsia="zh-CN"/>
              </w:rPr>
              <w:t>月</w:t>
            </w:r>
          </w:p>
        </w:tc>
        <w:tc>
          <w:tcPr>
            <w:tcW w:w="586"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临床检验诊断学</w:t>
            </w:r>
          </w:p>
        </w:tc>
        <w:tc>
          <w:tcPr>
            <w:tcW w:w="570"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ascii="宋体" w:hAnsi="宋体"/>
                <w:szCs w:val="21"/>
              </w:rPr>
              <w:t>许文荣</w:t>
            </w:r>
          </w:p>
        </w:tc>
        <w:tc>
          <w:tcPr>
            <w:tcW w:w="971" w:type="dxa"/>
            <w:gridSpan w:val="2"/>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hint="eastAsia" w:ascii="宋体" w:hAnsi="宋体"/>
                <w:szCs w:val="21"/>
              </w:rPr>
              <w:t>2013年</w:t>
            </w:r>
          </w:p>
          <w:p>
            <w:pPr>
              <w:ind w:right="113"/>
              <w:jc w:val="center"/>
              <w:rPr>
                <w:rFonts w:hint="eastAsia" w:ascii="宋体" w:hAnsi="宋体"/>
                <w:szCs w:val="21"/>
              </w:rPr>
            </w:pPr>
            <w:r>
              <w:rPr>
                <w:rFonts w:hint="eastAsia" w:ascii="宋体" w:hAnsi="宋体"/>
                <w:szCs w:val="21"/>
              </w:rPr>
              <w:t>9</w:t>
            </w:r>
          </w:p>
          <w:p>
            <w:pPr>
              <w:ind w:right="113"/>
              <w:jc w:val="center"/>
              <w:rPr>
                <w:rFonts w:hint="eastAsia" w:ascii="宋体" w:hAnsi="宋体"/>
                <w:szCs w:val="21"/>
              </w:rPr>
            </w:pPr>
            <w:r>
              <w:rPr>
                <w:rFonts w:hint="eastAsia" w:ascii="宋体" w:hAnsi="宋体"/>
                <w:szCs w:val="21"/>
              </w:rPr>
              <w:t>月</w:t>
            </w:r>
          </w:p>
        </w:tc>
        <w:tc>
          <w:tcPr>
            <w:tcW w:w="1134" w:type="dxa"/>
            <w:gridSpan w:val="3"/>
            <w:vMerge w:val="restart"/>
            <w:tcBorders>
              <w:top w:val="single" w:color="auto" w:sz="4" w:space="0"/>
              <w:left w:val="single" w:color="auto" w:sz="4" w:space="0"/>
              <w:right w:val="single" w:color="auto" w:sz="4" w:space="0"/>
            </w:tcBorders>
            <w:vAlign w:val="center"/>
          </w:tcPr>
          <w:p>
            <w:pPr>
              <w:ind w:right="113"/>
              <w:jc w:val="center"/>
              <w:rPr>
                <w:rFonts w:hint="eastAsia" w:ascii="宋体" w:hAnsi="宋体"/>
                <w:szCs w:val="21"/>
              </w:rPr>
            </w:pPr>
            <w:r>
              <w:rPr>
                <w:rFonts w:ascii="宋体" w:hAnsi="宋体"/>
                <w:szCs w:val="21"/>
              </w:rPr>
              <w:t>2016</w:t>
            </w:r>
            <w:r>
              <w:rPr>
                <w:rFonts w:hint="eastAsia" w:ascii="宋体" w:hAnsi="宋体"/>
                <w:szCs w:val="21"/>
              </w:rPr>
              <w:t>年</w:t>
            </w:r>
          </w:p>
          <w:p>
            <w:pPr>
              <w:ind w:right="113"/>
              <w:jc w:val="center"/>
              <w:rPr>
                <w:rFonts w:hint="eastAsia" w:ascii="宋体" w:hAnsi="宋体"/>
                <w:szCs w:val="21"/>
              </w:rPr>
            </w:pPr>
            <w:r>
              <w:rPr>
                <w:rFonts w:hint="eastAsia" w:ascii="宋体" w:hAnsi="宋体"/>
                <w:szCs w:val="21"/>
              </w:rPr>
              <w:t>6</w:t>
            </w:r>
          </w:p>
          <w:p>
            <w:pPr>
              <w:ind w:right="113"/>
              <w:jc w:val="center"/>
              <w:rPr>
                <w:rFonts w:hint="eastAsia" w:ascii="宋体" w:hAnsi="宋体"/>
                <w:szCs w:val="21"/>
              </w:rPr>
            </w:pPr>
            <w:r>
              <w:rPr>
                <w:rFonts w:hint="eastAsia" w:ascii="宋体" w:hAnsi="宋体"/>
                <w:szCs w:val="21"/>
              </w:rPr>
              <w:t>月</w:t>
            </w:r>
          </w:p>
          <w:p>
            <w:pPr>
              <w:ind w:right="113"/>
              <w:jc w:val="center"/>
              <w:rPr>
                <w:rFonts w:hint="eastAsia" w:ascii="宋体" w:hAnsi="宋体"/>
                <w:szCs w:val="21"/>
              </w:rPr>
            </w:pPr>
            <w:r>
              <w:rPr>
                <w:rFonts w:ascii="宋体" w:hAnsi="宋体"/>
                <w:szCs w:val="21"/>
              </w:rPr>
              <w:t>20</w:t>
            </w:r>
          </w:p>
          <w:p>
            <w:pPr>
              <w:ind w:right="113"/>
              <w:jc w:val="center"/>
              <w:rPr>
                <w:rFonts w:hint="eastAsia" w:ascii="宋体" w:hAnsi="宋体"/>
                <w:szCs w:val="21"/>
              </w:rPr>
            </w:pPr>
            <w:r>
              <w:rPr>
                <w:rFonts w:hint="eastAsia" w:ascii="宋体" w:hAnsi="宋体"/>
                <w:szCs w:val="21"/>
              </w:rPr>
              <w:t>日</w:t>
            </w:r>
          </w:p>
        </w:tc>
        <w:tc>
          <w:tcPr>
            <w:tcW w:w="708" w:type="dxa"/>
            <w:gridSpan w:val="2"/>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szCs w:val="21"/>
              </w:rPr>
            </w:pPr>
            <w:r>
              <w:rPr>
                <w:rFonts w:hint="eastAsia"/>
              </w:rPr>
              <w:t>miR-155-5p  调控骨髓间质干细胞向胃癌间质干细胞转分化的作用及机制研究</w:t>
            </w:r>
          </w:p>
        </w:tc>
        <w:tc>
          <w:tcPr>
            <w:tcW w:w="755" w:type="dxa"/>
            <w:tcBorders>
              <w:top w:val="nil"/>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1</w:t>
            </w:r>
          </w:p>
        </w:tc>
        <w:tc>
          <w:tcPr>
            <w:tcW w:w="6839" w:type="dxa"/>
            <w:tcBorders>
              <w:top w:val="nil"/>
              <w:left w:val="single" w:color="auto" w:sz="4" w:space="0"/>
              <w:bottom w:val="single" w:color="auto" w:sz="4" w:space="0"/>
              <w:right w:val="single" w:color="auto" w:sz="4" w:space="0"/>
            </w:tcBorders>
            <w:vAlign w:val="center"/>
          </w:tcPr>
          <w:p>
            <w:pPr>
              <w:snapToGrid w:val="0"/>
              <w:rPr>
                <w:szCs w:val="21"/>
              </w:rPr>
            </w:pPr>
            <w:r>
              <w:rPr>
                <w:szCs w:val="21"/>
              </w:rPr>
              <w:t>miR-155-5p inhibition promotes thetransition of bone marrow mesenchymal stem cells to gastric cancer</w:t>
            </w:r>
            <w:r>
              <w:rPr>
                <w:rFonts w:hint="eastAsia"/>
                <w:szCs w:val="21"/>
                <w:lang w:val="en-US" w:eastAsia="zh-CN"/>
              </w:rPr>
              <w:t xml:space="preserve">                                  </w:t>
            </w:r>
            <w:r>
              <w:rPr>
                <w:rFonts w:hint="eastAsia"/>
                <w:sz w:val="18"/>
                <w:szCs w:val="18"/>
                <w:lang w:val="en-US" w:eastAsia="zh-CN"/>
              </w:rPr>
              <w:t>第一作者</w:t>
            </w:r>
          </w:p>
          <w:p>
            <w:pPr>
              <w:rPr>
                <w:rFonts w:hint="eastAsia" w:ascii="宋体" w:hAnsi="宋体"/>
                <w:szCs w:val="21"/>
              </w:rPr>
            </w:pPr>
          </w:p>
        </w:tc>
        <w:tc>
          <w:tcPr>
            <w:tcW w:w="1802" w:type="dxa"/>
            <w:tcBorders>
              <w:top w:val="nil"/>
              <w:left w:val="single" w:color="auto" w:sz="4" w:space="0"/>
              <w:bottom w:val="single" w:color="auto" w:sz="4" w:space="0"/>
              <w:right w:val="single" w:color="auto" w:sz="4" w:space="0"/>
            </w:tcBorders>
            <w:vAlign w:val="center"/>
          </w:tcPr>
          <w:p>
            <w:pPr>
              <w:snapToGrid w:val="0"/>
              <w:rPr>
                <w:rFonts w:hint="eastAsia"/>
                <w:szCs w:val="21"/>
              </w:rPr>
            </w:pPr>
            <w:r>
              <w:rPr>
                <w:rFonts w:hint="eastAsia"/>
                <w:szCs w:val="21"/>
              </w:rPr>
              <w:t>Oncotarget</w:t>
            </w:r>
            <w:r>
              <w:rPr>
                <w:rFonts w:hint="eastAsia"/>
                <w:szCs w:val="21"/>
                <w:lang w:eastAsia="zh-CN"/>
              </w:rPr>
              <w:t>（一区，</w:t>
            </w:r>
            <w:r>
              <w:rPr>
                <w:rFonts w:hint="eastAsia"/>
                <w:szCs w:val="21"/>
                <w:lang w:val="en-US" w:eastAsia="zh-CN"/>
              </w:rPr>
              <w:t>IF=</w:t>
            </w:r>
            <w:r>
              <w:rPr>
                <w:rFonts w:hint="eastAsia"/>
                <w:szCs w:val="21"/>
                <w:lang w:eastAsia="zh-CN"/>
              </w:rPr>
              <w:t>）</w:t>
            </w:r>
          </w:p>
        </w:tc>
        <w:tc>
          <w:tcPr>
            <w:tcW w:w="1236" w:type="dxa"/>
            <w:gridSpan w:val="3"/>
            <w:tcBorders>
              <w:top w:val="nil"/>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szCs w:val="21"/>
              </w:rPr>
              <w:t>2016.02</w:t>
            </w:r>
          </w:p>
        </w:tc>
        <w:tc>
          <w:tcPr>
            <w:tcW w:w="2551" w:type="dxa"/>
            <w:gridSpan w:val="5"/>
            <w:tcBorders>
              <w:top w:val="nil"/>
              <w:left w:val="single" w:color="auto" w:sz="4" w:space="0"/>
              <w:bottom w:val="single" w:color="auto" w:sz="4" w:space="0"/>
              <w:right w:val="single" w:color="auto" w:sz="4" w:space="0"/>
            </w:tcBorders>
            <w:vAlign w:val="center"/>
          </w:tcPr>
          <w:p>
            <w:pPr>
              <w:rPr>
                <w:rFonts w:hint="eastAsia" w:ascii="宋体" w:hAnsi="宋体"/>
                <w:szCs w:val="21"/>
              </w:rPr>
            </w:pPr>
            <w:r>
              <w:rPr>
                <w:rFonts w:hint="eastAsia"/>
                <w:lang w:val="en-US" w:eastAsia="zh-CN"/>
              </w:rPr>
              <w:t>SCI检索</w:t>
            </w:r>
            <w:r>
              <w:rPr>
                <w:rFonts w:hint="eastAsia"/>
              </w:rPr>
              <w:t>WOS：000375692900097</w:t>
            </w:r>
          </w:p>
        </w:tc>
        <w:tc>
          <w:tcPr>
            <w:tcW w:w="924" w:type="dxa"/>
            <w:vMerge w:val="restart"/>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r>
              <w:rPr>
                <w:rFonts w:ascii="宋体" w:hAnsi="宋体"/>
                <w:szCs w:val="21"/>
              </w:rPr>
              <w:t>5</w:t>
            </w:r>
          </w:p>
          <w:p>
            <w:pPr>
              <w:widowControl/>
              <w:jc w:val="center"/>
              <w:rPr>
                <w:rFonts w:ascii="宋体" w:hAnsi="宋体"/>
                <w:szCs w:val="21"/>
              </w:rPr>
            </w:pPr>
            <w:r>
              <w:rPr>
                <w:rFonts w:hint="eastAsia" w:ascii="宋体" w:hAnsi="宋体"/>
                <w:szCs w:val="21"/>
              </w:rPr>
              <w:t>9</w:t>
            </w:r>
            <w:r>
              <w:rPr>
                <w:rFonts w:ascii="宋体" w:hAnsi="宋体"/>
                <w:szCs w:val="21"/>
              </w:rPr>
              <w:t>4</w:t>
            </w:r>
          </w:p>
          <w:p>
            <w:pPr>
              <w:widowControl/>
              <w:jc w:val="center"/>
              <w:rPr>
                <w:rFonts w:ascii="宋体" w:hAnsi="宋体"/>
                <w:szCs w:val="21"/>
              </w:rPr>
            </w:pPr>
            <w:r>
              <w:rPr>
                <w:rFonts w:hint="eastAsia" w:ascii="宋体" w:hAnsi="宋体"/>
                <w:b/>
                <w:bCs/>
                <w:szCs w:val="21"/>
                <w:lang w:eastAsia="zh-CN"/>
              </w:rPr>
              <w:t>平均分：</w:t>
            </w:r>
            <w:r>
              <w:rPr>
                <w:rFonts w:hint="eastAsia" w:ascii="宋体" w:hAnsi="宋体"/>
                <w:b/>
                <w:bCs/>
                <w:szCs w:val="21"/>
                <w:lang w:val="en-US" w:eastAsia="zh-CN"/>
              </w:rPr>
              <w:t>94.5</w:t>
            </w:r>
          </w:p>
          <w:p>
            <w:pPr>
              <w:widowControl/>
              <w:jc w:val="center"/>
              <w:rPr>
                <w:rFonts w:ascii="宋体" w:hAnsi="宋体"/>
                <w:szCs w:val="21"/>
              </w:rPr>
            </w:pPr>
          </w:p>
          <w:p>
            <w:pPr>
              <w:jc w:val="center"/>
              <w:rPr>
                <w:rFonts w:ascii="宋体" w:hAnsi="宋体"/>
                <w:szCs w:val="21"/>
              </w:rPr>
            </w:pPr>
          </w:p>
        </w:tc>
        <w:tc>
          <w:tcPr>
            <w:tcW w:w="1229" w:type="dxa"/>
            <w:vMerge w:val="restart"/>
            <w:tcBorders>
              <w:top w:val="single" w:color="auto" w:sz="4" w:space="0"/>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18" w:hRule="exact"/>
        </w:trPr>
        <w:tc>
          <w:tcPr>
            <w:tcW w:w="637" w:type="dxa"/>
            <w:vMerge w:val="continue"/>
            <w:tcBorders>
              <w:left w:val="double" w:color="auto" w:sz="4" w:space="0"/>
              <w:right w:val="single" w:color="auto" w:sz="4" w:space="0"/>
            </w:tcBorders>
            <w:vAlign w:val="center"/>
          </w:tcPr>
          <w:p>
            <w:pPr>
              <w:ind w:right="113"/>
              <w:jc w:val="center"/>
            </w:pPr>
          </w:p>
        </w:tc>
        <w:tc>
          <w:tcPr>
            <w:tcW w:w="623"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34"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1149" w:type="dxa"/>
            <w:gridSpan w:val="2"/>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586"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70"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971" w:type="dxa"/>
            <w:gridSpan w:val="2"/>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1134" w:type="dxa"/>
            <w:gridSpan w:val="3"/>
            <w:vMerge w:val="continue"/>
            <w:tcBorders>
              <w:left w:val="single" w:color="auto" w:sz="4" w:space="0"/>
              <w:right w:val="single" w:color="auto" w:sz="4" w:space="0"/>
            </w:tcBorders>
            <w:vAlign w:val="center"/>
          </w:tcPr>
          <w:p>
            <w:pPr>
              <w:ind w:right="113"/>
              <w:jc w:val="center"/>
              <w:rPr>
                <w:rFonts w:hint="eastAsia" w:ascii="宋体" w:hAnsi="宋体"/>
                <w:szCs w:val="21"/>
              </w:rPr>
            </w:pPr>
          </w:p>
        </w:tc>
        <w:tc>
          <w:tcPr>
            <w:tcW w:w="708" w:type="dxa"/>
            <w:gridSpan w:val="2"/>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szCs w:val="21"/>
              </w:rPr>
              <w:t>DiO 标记对人骨髓间充质干细胞生物学功能的影响</w:t>
            </w:r>
            <w:r>
              <w:rPr>
                <w:rFonts w:hint="eastAsia"/>
                <w:szCs w:val="21"/>
                <w:lang w:val="en-US" w:eastAsia="zh-CN"/>
              </w:rPr>
              <w:t xml:space="preserve">           </w:t>
            </w:r>
            <w:r>
              <w:rPr>
                <w:rFonts w:hint="eastAsia"/>
                <w:sz w:val="18"/>
                <w:szCs w:val="18"/>
                <w:lang w:val="en-US" w:eastAsia="zh-CN"/>
              </w:rPr>
              <w:t>第一作者</w:t>
            </w:r>
          </w:p>
        </w:tc>
        <w:tc>
          <w:tcPr>
            <w:tcW w:w="18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临床检验杂志</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2016.01</w:t>
            </w: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rPr>
              <w:t>2016年1月，34卷，第1期</w:t>
            </w:r>
          </w:p>
        </w:tc>
        <w:tc>
          <w:tcPr>
            <w:tcW w:w="924" w:type="dxa"/>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03" w:hRule="exact"/>
        </w:trPr>
        <w:tc>
          <w:tcPr>
            <w:tcW w:w="637" w:type="dxa"/>
            <w:vMerge w:val="continue"/>
            <w:tcBorders>
              <w:left w:val="double" w:color="auto" w:sz="4" w:space="0"/>
              <w:right w:val="single" w:color="auto" w:sz="4" w:space="0"/>
            </w:tcBorders>
            <w:vAlign w:val="center"/>
          </w:tcPr>
          <w:p>
            <w:pPr>
              <w:jc w:val="center"/>
            </w:pPr>
          </w:p>
        </w:tc>
        <w:tc>
          <w:tcPr>
            <w:tcW w:w="623"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1149"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586"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70"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971"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134" w:type="dxa"/>
            <w:gridSpan w:val="3"/>
            <w:vMerge w:val="continue"/>
            <w:tcBorders>
              <w:left w:val="single" w:color="auto" w:sz="4" w:space="0"/>
              <w:right w:val="single" w:color="auto" w:sz="4" w:space="0"/>
            </w:tcBorders>
            <w:vAlign w:val="center"/>
          </w:tcPr>
          <w:p>
            <w:pPr>
              <w:jc w:val="center"/>
              <w:rPr>
                <w:rFonts w:hint="eastAsia" w:ascii="宋体" w:hAnsi="宋体"/>
                <w:szCs w:val="21"/>
              </w:rPr>
            </w:pPr>
          </w:p>
        </w:tc>
        <w:tc>
          <w:tcPr>
            <w:tcW w:w="70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3</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szCs w:val="21"/>
              </w:rPr>
              <w:t>全国青年学者学术论文大赛 二等奖</w:t>
            </w:r>
          </w:p>
        </w:tc>
        <w:tc>
          <w:tcPr>
            <w:tcW w:w="18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中国生物化学与分子生物学会</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2015.07</w:t>
            </w: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924" w:type="dxa"/>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08" w:hRule="exact"/>
        </w:trPr>
        <w:tc>
          <w:tcPr>
            <w:tcW w:w="637" w:type="dxa"/>
            <w:vMerge w:val="continue"/>
            <w:tcBorders>
              <w:left w:val="double" w:color="auto" w:sz="4" w:space="0"/>
              <w:right w:val="single" w:color="auto" w:sz="4" w:space="0"/>
            </w:tcBorders>
            <w:vAlign w:val="center"/>
          </w:tcPr>
          <w:p>
            <w:pPr>
              <w:jc w:val="center"/>
            </w:pPr>
          </w:p>
        </w:tc>
        <w:tc>
          <w:tcPr>
            <w:tcW w:w="623"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right w:val="single" w:color="auto" w:sz="4" w:space="0"/>
            </w:tcBorders>
            <w:vAlign w:val="center"/>
          </w:tcPr>
          <w:p>
            <w:pPr>
              <w:jc w:val="center"/>
              <w:rPr>
                <w:rFonts w:hint="eastAsia" w:ascii="宋体" w:hAnsi="宋体"/>
                <w:szCs w:val="21"/>
              </w:rPr>
            </w:pPr>
          </w:p>
        </w:tc>
        <w:tc>
          <w:tcPr>
            <w:tcW w:w="1149"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586"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570" w:type="dxa"/>
            <w:vMerge w:val="continue"/>
            <w:tcBorders>
              <w:left w:val="single" w:color="auto" w:sz="4" w:space="0"/>
              <w:right w:val="single" w:color="auto" w:sz="4" w:space="0"/>
            </w:tcBorders>
            <w:textDirection w:val="tbRlV"/>
            <w:vAlign w:val="center"/>
          </w:tcPr>
          <w:p>
            <w:pPr>
              <w:ind w:left="113" w:right="113"/>
              <w:jc w:val="center"/>
              <w:rPr>
                <w:rFonts w:hint="eastAsia" w:ascii="宋体" w:hAnsi="宋体"/>
                <w:szCs w:val="21"/>
              </w:rPr>
            </w:pPr>
          </w:p>
        </w:tc>
        <w:tc>
          <w:tcPr>
            <w:tcW w:w="971"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1134" w:type="dxa"/>
            <w:gridSpan w:val="3"/>
            <w:vMerge w:val="continue"/>
            <w:tcBorders>
              <w:left w:val="single" w:color="auto" w:sz="4" w:space="0"/>
              <w:right w:val="single" w:color="auto" w:sz="4" w:space="0"/>
            </w:tcBorders>
            <w:vAlign w:val="center"/>
          </w:tcPr>
          <w:p>
            <w:pPr>
              <w:jc w:val="center"/>
              <w:rPr>
                <w:rFonts w:hint="eastAsia" w:ascii="宋体" w:hAnsi="宋体"/>
                <w:szCs w:val="21"/>
              </w:rPr>
            </w:pPr>
          </w:p>
        </w:tc>
        <w:tc>
          <w:tcPr>
            <w:tcW w:w="708" w:type="dxa"/>
            <w:gridSpan w:val="2"/>
            <w:vMerge w:val="continue"/>
            <w:tcBorders>
              <w:left w:val="single" w:color="auto" w:sz="4" w:space="0"/>
              <w:right w:val="single" w:color="auto" w:sz="4" w:space="0"/>
            </w:tcBorders>
            <w:vAlign w:val="center"/>
          </w:tcPr>
          <w:p>
            <w:pPr>
              <w:jc w:val="center"/>
              <w:rPr>
                <w:rFonts w:hint="eastAsia" w:ascii="宋体" w:hAnsi="宋体"/>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4</w:t>
            </w:r>
          </w:p>
        </w:tc>
        <w:tc>
          <w:tcPr>
            <w:tcW w:w="6839"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eastAsia="zh-CN"/>
              </w:rPr>
            </w:pPr>
            <w:r>
              <w:rPr>
                <w:rFonts w:hint="eastAsia"/>
                <w:szCs w:val="21"/>
              </w:rPr>
              <w:t>全国首届临床检验诊断学研究生学术论坛 特等奖</w:t>
            </w:r>
            <w:r>
              <w:rPr>
                <w:rFonts w:hint="eastAsia"/>
                <w:szCs w:val="21"/>
                <w:lang w:val="en-US" w:eastAsia="zh-CN"/>
              </w:rPr>
              <w:t xml:space="preserve">            </w:t>
            </w:r>
            <w:r>
              <w:rPr>
                <w:rFonts w:hint="eastAsia"/>
                <w:szCs w:val="21"/>
                <w:lang w:eastAsia="zh-CN"/>
              </w:rPr>
              <w:t>排名第一</w:t>
            </w:r>
          </w:p>
        </w:tc>
        <w:tc>
          <w:tcPr>
            <w:tcW w:w="180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全国高等院校医学检验专业校际协作理事会</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2016.04</w:t>
            </w: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924" w:type="dxa"/>
            <w:vMerge w:val="continue"/>
            <w:tcBorders>
              <w:left w:val="sing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right w:val="double" w:color="auto" w:sz="4" w:space="0"/>
            </w:tcBorders>
            <w:vAlign w:val="center"/>
          </w:tcPr>
          <w:p>
            <w:pPr>
              <w:jc w:val="cente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8" w:hRule="exact"/>
        </w:trPr>
        <w:tc>
          <w:tcPr>
            <w:tcW w:w="637" w:type="dxa"/>
            <w:vMerge w:val="continue"/>
            <w:tcBorders>
              <w:left w:val="double" w:color="auto" w:sz="4" w:space="0"/>
              <w:bottom w:val="double" w:color="auto" w:sz="4" w:space="0"/>
              <w:right w:val="single" w:color="auto" w:sz="4" w:space="0"/>
            </w:tcBorders>
            <w:vAlign w:val="center"/>
          </w:tcPr>
          <w:p>
            <w:pPr>
              <w:jc w:val="center"/>
            </w:pPr>
          </w:p>
        </w:tc>
        <w:tc>
          <w:tcPr>
            <w:tcW w:w="623" w:type="dxa"/>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534" w:type="dxa"/>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1149" w:type="dxa"/>
            <w:gridSpan w:val="2"/>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586" w:type="dxa"/>
            <w:vMerge w:val="continue"/>
            <w:tcBorders>
              <w:left w:val="single" w:color="auto" w:sz="4" w:space="0"/>
              <w:bottom w:val="double" w:color="auto" w:sz="4" w:space="0"/>
              <w:right w:val="single" w:color="auto" w:sz="4" w:space="0"/>
            </w:tcBorders>
            <w:textDirection w:val="tbRlV"/>
            <w:vAlign w:val="center"/>
          </w:tcPr>
          <w:p>
            <w:pPr>
              <w:ind w:left="113" w:right="113"/>
              <w:jc w:val="center"/>
              <w:rPr>
                <w:rFonts w:hint="eastAsia" w:ascii="宋体" w:hAnsi="宋体"/>
                <w:szCs w:val="21"/>
              </w:rPr>
            </w:pPr>
          </w:p>
        </w:tc>
        <w:tc>
          <w:tcPr>
            <w:tcW w:w="570" w:type="dxa"/>
            <w:vMerge w:val="continue"/>
            <w:tcBorders>
              <w:left w:val="single" w:color="auto" w:sz="4" w:space="0"/>
              <w:bottom w:val="double" w:color="auto" w:sz="4" w:space="0"/>
              <w:right w:val="single" w:color="auto" w:sz="4" w:space="0"/>
            </w:tcBorders>
            <w:textDirection w:val="tbRlV"/>
            <w:vAlign w:val="center"/>
          </w:tcPr>
          <w:p>
            <w:pPr>
              <w:ind w:left="113" w:right="113"/>
              <w:jc w:val="center"/>
              <w:rPr>
                <w:rFonts w:hint="eastAsia" w:ascii="宋体" w:hAnsi="宋体"/>
                <w:szCs w:val="21"/>
              </w:rPr>
            </w:pPr>
          </w:p>
        </w:tc>
        <w:tc>
          <w:tcPr>
            <w:tcW w:w="971" w:type="dxa"/>
            <w:gridSpan w:val="2"/>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1134" w:type="dxa"/>
            <w:gridSpan w:val="3"/>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708" w:type="dxa"/>
            <w:gridSpan w:val="2"/>
            <w:vMerge w:val="continue"/>
            <w:tcBorders>
              <w:left w:val="single" w:color="auto" w:sz="4" w:space="0"/>
              <w:bottom w:val="double" w:color="auto" w:sz="4" w:space="0"/>
              <w:right w:val="single" w:color="auto" w:sz="4" w:space="0"/>
            </w:tcBorders>
            <w:vAlign w:val="center"/>
          </w:tcPr>
          <w:p>
            <w:pPr>
              <w:jc w:val="center"/>
              <w:rPr>
                <w:rFonts w:hint="eastAsia" w:ascii="宋体" w:hAnsi="宋体"/>
                <w:szCs w:val="21"/>
              </w:rPr>
            </w:pPr>
          </w:p>
        </w:tc>
        <w:tc>
          <w:tcPr>
            <w:tcW w:w="755" w:type="dxa"/>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hint="eastAsia" w:ascii="宋体" w:hAnsi="宋体"/>
                <w:szCs w:val="21"/>
              </w:rPr>
            </w:pPr>
            <w:r>
              <w:rPr>
                <w:rFonts w:hint="eastAsia" w:ascii="宋体" w:hAnsi="宋体"/>
                <w:szCs w:val="21"/>
              </w:rPr>
              <w:t>5</w:t>
            </w:r>
          </w:p>
        </w:tc>
        <w:tc>
          <w:tcPr>
            <w:tcW w:w="6839" w:type="dxa"/>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r>
              <w:rPr>
                <w:rFonts w:hint="eastAsia" w:ascii="宋体" w:hAnsi="宋体"/>
                <w:szCs w:val="21"/>
              </w:rPr>
              <w:t>江苏</w:t>
            </w:r>
            <w:r>
              <w:rPr>
                <w:szCs w:val="21"/>
              </w:rPr>
              <w:t>大学2016年度</w:t>
            </w:r>
            <w:r>
              <w:rPr>
                <w:rFonts w:hint="eastAsia" w:ascii="宋体" w:hAnsi="宋体"/>
                <w:szCs w:val="21"/>
              </w:rPr>
              <w:t>优秀毕业研究生</w:t>
            </w:r>
          </w:p>
          <w:p>
            <w:pPr>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排名第一</w:t>
            </w:r>
          </w:p>
        </w:tc>
        <w:tc>
          <w:tcPr>
            <w:tcW w:w="1802" w:type="dxa"/>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r>
              <w:rPr>
                <w:rFonts w:hint="eastAsia" w:ascii="宋体" w:hAnsi="宋体"/>
                <w:szCs w:val="21"/>
              </w:rPr>
              <w:t>江苏大学</w:t>
            </w:r>
          </w:p>
        </w:tc>
        <w:tc>
          <w:tcPr>
            <w:tcW w:w="1236" w:type="dxa"/>
            <w:gridSpan w:val="3"/>
            <w:tcBorders>
              <w:top w:val="single" w:color="auto" w:sz="4" w:space="0"/>
              <w:left w:val="single" w:color="auto" w:sz="4" w:space="0"/>
              <w:bottom w:val="double" w:color="auto" w:sz="4" w:space="0"/>
              <w:right w:val="single" w:color="auto" w:sz="4" w:space="0"/>
            </w:tcBorders>
            <w:vAlign w:val="center"/>
          </w:tcPr>
          <w:p>
            <w:pPr>
              <w:jc w:val="center"/>
              <w:rPr>
                <w:szCs w:val="21"/>
              </w:rPr>
            </w:pPr>
            <w:r>
              <w:rPr>
                <w:rFonts w:hint="eastAsia"/>
                <w:szCs w:val="21"/>
              </w:rPr>
              <w:t>2016.06</w:t>
            </w:r>
          </w:p>
        </w:tc>
        <w:tc>
          <w:tcPr>
            <w:tcW w:w="2551" w:type="dxa"/>
            <w:gridSpan w:val="5"/>
            <w:tcBorders>
              <w:top w:val="single" w:color="auto" w:sz="4" w:space="0"/>
              <w:left w:val="single" w:color="auto" w:sz="4" w:space="0"/>
              <w:bottom w:val="double" w:color="auto" w:sz="4" w:space="0"/>
              <w:right w:val="single" w:color="auto" w:sz="4" w:space="0"/>
            </w:tcBorders>
            <w:vAlign w:val="center"/>
          </w:tcPr>
          <w:p>
            <w:pPr>
              <w:rPr>
                <w:rFonts w:hint="eastAsia" w:ascii="宋体" w:hAnsi="宋体"/>
                <w:szCs w:val="21"/>
              </w:rPr>
            </w:pPr>
          </w:p>
        </w:tc>
        <w:tc>
          <w:tcPr>
            <w:tcW w:w="924" w:type="dxa"/>
            <w:vMerge w:val="continue"/>
            <w:tcBorders>
              <w:left w:val="single" w:color="auto" w:sz="4" w:space="0"/>
              <w:bottom w:val="double" w:color="auto" w:sz="4" w:space="0"/>
              <w:right w:val="single" w:color="auto" w:sz="4" w:space="0"/>
            </w:tcBorders>
            <w:vAlign w:val="center"/>
          </w:tcPr>
          <w:p>
            <w:pPr>
              <w:rPr>
                <w:rFonts w:hint="eastAsia" w:ascii="宋体" w:hAnsi="宋体"/>
                <w:szCs w:val="21"/>
              </w:rPr>
            </w:pPr>
          </w:p>
        </w:tc>
        <w:tc>
          <w:tcPr>
            <w:tcW w:w="1229" w:type="dxa"/>
            <w:vMerge w:val="continue"/>
            <w:tcBorders>
              <w:left w:val="single" w:color="auto" w:sz="4" w:space="0"/>
              <w:bottom w:val="double" w:color="auto" w:sz="4" w:space="0"/>
              <w:right w:val="double" w:color="auto" w:sz="4" w:space="0"/>
            </w:tcBorders>
            <w:vAlign w:val="center"/>
          </w:tcPr>
          <w:p>
            <w:pPr>
              <w:jc w:val="center"/>
            </w:pPr>
          </w:p>
        </w:tc>
      </w:tr>
    </w:tbl>
    <w:p>
      <w:pPr>
        <w:spacing w:line="360" w:lineRule="auto"/>
        <w:jc w:val="both"/>
        <w:rPr>
          <w:szCs w:val="21"/>
        </w:rPr>
      </w:pPr>
    </w:p>
    <w:sectPr>
      <w:headerReference r:id="rId3" w:type="default"/>
      <w:footerReference r:id="rId4" w:type="default"/>
      <w:footerReference r:id="rId5" w:type="even"/>
      <w:pgSz w:w="23814" w:h="16840" w:orient="landscape"/>
      <w:pgMar w:top="851" w:right="851" w:bottom="567" w:left="851" w:header="284" w:footer="28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E-HZ9-PK7484b-Identity-H">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155" w:hanging="1155" w:hangingChars="550"/>
      <w:jc w:val="right"/>
    </w:pPr>
    <w:r>
      <w:rPr>
        <w:rFonts w:hint="eastAsia"/>
        <w:kern w:val="0"/>
      </w:rPr>
      <w:t xml:space="preserve">                                                                                                                                                                                                                                  第 </w:t>
    </w:r>
    <w:r>
      <w:rPr>
        <w:kern w:val="0"/>
      </w:rPr>
      <w:fldChar w:fldCharType="begin"/>
    </w:r>
    <w:r>
      <w:rPr>
        <w:kern w:val="0"/>
      </w:rPr>
      <w:instrText xml:space="preserve"> PAGE </w:instrText>
    </w:r>
    <w:r>
      <w:rPr>
        <w:kern w:val="0"/>
      </w:rPr>
      <w:fldChar w:fldCharType="separate"/>
    </w:r>
    <w:r>
      <w:rPr>
        <w:kern w:val="0"/>
      </w:rPr>
      <w:t>3</w:t>
    </w:r>
    <w:r>
      <w:rPr>
        <w:kern w:val="0"/>
      </w:rPr>
      <w:fldChar w:fldCharType="end"/>
    </w:r>
    <w:r>
      <w:rPr>
        <w:rFonts w:hint="eastAsia"/>
        <w:kern w:val="0"/>
      </w:rPr>
      <w:t xml:space="preserve"> 页 共 </w:t>
    </w:r>
    <w:r>
      <w:rPr>
        <w:kern w:val="0"/>
      </w:rPr>
      <w:fldChar w:fldCharType="begin"/>
    </w:r>
    <w:r>
      <w:rPr>
        <w:kern w:val="0"/>
      </w:rPr>
      <w:instrText xml:space="preserve"> NUMPAGES </w:instrText>
    </w:r>
    <w:r>
      <w:rPr>
        <w:kern w:val="0"/>
      </w:rPr>
      <w:fldChar w:fldCharType="separate"/>
    </w:r>
    <w:r>
      <w:rPr>
        <w:kern w:val="0"/>
      </w:rPr>
      <w:t>3</w:t>
    </w:r>
    <w:r>
      <w:rPr>
        <w:kern w:val="0"/>
      </w:rPr>
      <w:fldChar w:fldCharType="end"/>
    </w:r>
    <w:r>
      <w:rPr>
        <w:rFonts w:hint="eastAsia"/>
        <w:kern w:val="0"/>
      </w:rPr>
      <w:t xml:space="preserve"> 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46"/>
    <w:rsid w:val="0000047D"/>
    <w:rsid w:val="00002585"/>
    <w:rsid w:val="000029A8"/>
    <w:rsid w:val="000108A9"/>
    <w:rsid w:val="00016D01"/>
    <w:rsid w:val="0001765A"/>
    <w:rsid w:val="0002514F"/>
    <w:rsid w:val="000253BB"/>
    <w:rsid w:val="00042AE8"/>
    <w:rsid w:val="00047620"/>
    <w:rsid w:val="0005615B"/>
    <w:rsid w:val="00062207"/>
    <w:rsid w:val="000662DA"/>
    <w:rsid w:val="00070E36"/>
    <w:rsid w:val="000830BD"/>
    <w:rsid w:val="00086FB3"/>
    <w:rsid w:val="00087711"/>
    <w:rsid w:val="0009031C"/>
    <w:rsid w:val="00092CDF"/>
    <w:rsid w:val="000A068E"/>
    <w:rsid w:val="000A166D"/>
    <w:rsid w:val="000B0010"/>
    <w:rsid w:val="000B4BF7"/>
    <w:rsid w:val="000B557E"/>
    <w:rsid w:val="000B6AF2"/>
    <w:rsid w:val="000C1370"/>
    <w:rsid w:val="000C1431"/>
    <w:rsid w:val="000D5E7C"/>
    <w:rsid w:val="0010385A"/>
    <w:rsid w:val="00106B81"/>
    <w:rsid w:val="001107DE"/>
    <w:rsid w:val="0011271E"/>
    <w:rsid w:val="00114D77"/>
    <w:rsid w:val="00121168"/>
    <w:rsid w:val="00121EC5"/>
    <w:rsid w:val="001273BA"/>
    <w:rsid w:val="00127B27"/>
    <w:rsid w:val="00137526"/>
    <w:rsid w:val="0015510D"/>
    <w:rsid w:val="00166B9E"/>
    <w:rsid w:val="001829C5"/>
    <w:rsid w:val="00187827"/>
    <w:rsid w:val="001936BA"/>
    <w:rsid w:val="00196892"/>
    <w:rsid w:val="001A2FE0"/>
    <w:rsid w:val="001A4D30"/>
    <w:rsid w:val="001B1E45"/>
    <w:rsid w:val="001C0BBF"/>
    <w:rsid w:val="001C327D"/>
    <w:rsid w:val="001C328C"/>
    <w:rsid w:val="001C3A04"/>
    <w:rsid w:val="001C4864"/>
    <w:rsid w:val="001C57FE"/>
    <w:rsid w:val="001D543A"/>
    <w:rsid w:val="001E060A"/>
    <w:rsid w:val="001E4895"/>
    <w:rsid w:val="001E7572"/>
    <w:rsid w:val="001E7589"/>
    <w:rsid w:val="001F2690"/>
    <w:rsid w:val="001F465A"/>
    <w:rsid w:val="001F5136"/>
    <w:rsid w:val="00201F0E"/>
    <w:rsid w:val="002223C0"/>
    <w:rsid w:val="0022305B"/>
    <w:rsid w:val="00232254"/>
    <w:rsid w:val="0023326B"/>
    <w:rsid w:val="002345CC"/>
    <w:rsid w:val="0023502B"/>
    <w:rsid w:val="00235920"/>
    <w:rsid w:val="002400EE"/>
    <w:rsid w:val="00240787"/>
    <w:rsid w:val="00245216"/>
    <w:rsid w:val="0024773B"/>
    <w:rsid w:val="00251BAE"/>
    <w:rsid w:val="00253793"/>
    <w:rsid w:val="00254FDF"/>
    <w:rsid w:val="00256812"/>
    <w:rsid w:val="00264F1F"/>
    <w:rsid w:val="00271098"/>
    <w:rsid w:val="002775B9"/>
    <w:rsid w:val="0028071A"/>
    <w:rsid w:val="00280995"/>
    <w:rsid w:val="0028411C"/>
    <w:rsid w:val="00284757"/>
    <w:rsid w:val="002A0178"/>
    <w:rsid w:val="002B1BCC"/>
    <w:rsid w:val="002B7219"/>
    <w:rsid w:val="002B7626"/>
    <w:rsid w:val="002B76E2"/>
    <w:rsid w:val="002C0581"/>
    <w:rsid w:val="002C1B8E"/>
    <w:rsid w:val="002C382D"/>
    <w:rsid w:val="002C7978"/>
    <w:rsid w:val="002D210F"/>
    <w:rsid w:val="002D236C"/>
    <w:rsid w:val="002D76B2"/>
    <w:rsid w:val="002E6583"/>
    <w:rsid w:val="003009D4"/>
    <w:rsid w:val="00314E34"/>
    <w:rsid w:val="00323A0F"/>
    <w:rsid w:val="00356692"/>
    <w:rsid w:val="00361BB7"/>
    <w:rsid w:val="00362EE2"/>
    <w:rsid w:val="00365D4E"/>
    <w:rsid w:val="003712A5"/>
    <w:rsid w:val="00375346"/>
    <w:rsid w:val="00375392"/>
    <w:rsid w:val="00386753"/>
    <w:rsid w:val="00386DFC"/>
    <w:rsid w:val="003A0BA5"/>
    <w:rsid w:val="003A172C"/>
    <w:rsid w:val="003A58BC"/>
    <w:rsid w:val="003B0BD4"/>
    <w:rsid w:val="003B3098"/>
    <w:rsid w:val="003D43D2"/>
    <w:rsid w:val="003D505F"/>
    <w:rsid w:val="003D56A3"/>
    <w:rsid w:val="003D7ACD"/>
    <w:rsid w:val="003E3B24"/>
    <w:rsid w:val="003E7930"/>
    <w:rsid w:val="003F1B7F"/>
    <w:rsid w:val="003F2FEA"/>
    <w:rsid w:val="003F3131"/>
    <w:rsid w:val="00402528"/>
    <w:rsid w:val="004124EE"/>
    <w:rsid w:val="0041387B"/>
    <w:rsid w:val="00434122"/>
    <w:rsid w:val="00434622"/>
    <w:rsid w:val="004402F5"/>
    <w:rsid w:val="0044667F"/>
    <w:rsid w:val="00452560"/>
    <w:rsid w:val="00457953"/>
    <w:rsid w:val="004669C2"/>
    <w:rsid w:val="0046715D"/>
    <w:rsid w:val="004721D0"/>
    <w:rsid w:val="004731C4"/>
    <w:rsid w:val="0048033E"/>
    <w:rsid w:val="004922E0"/>
    <w:rsid w:val="00492EC2"/>
    <w:rsid w:val="00493A67"/>
    <w:rsid w:val="004A2A9E"/>
    <w:rsid w:val="004A2EA6"/>
    <w:rsid w:val="004B1071"/>
    <w:rsid w:val="004B3459"/>
    <w:rsid w:val="004C1600"/>
    <w:rsid w:val="004C1AFF"/>
    <w:rsid w:val="004C1D28"/>
    <w:rsid w:val="004C2B44"/>
    <w:rsid w:val="004C4F60"/>
    <w:rsid w:val="004C6B80"/>
    <w:rsid w:val="004C7D86"/>
    <w:rsid w:val="004D14EB"/>
    <w:rsid w:val="004D525A"/>
    <w:rsid w:val="004D5F39"/>
    <w:rsid w:val="004D6741"/>
    <w:rsid w:val="004D6FCF"/>
    <w:rsid w:val="004F0EFD"/>
    <w:rsid w:val="004F63FA"/>
    <w:rsid w:val="005003DA"/>
    <w:rsid w:val="00502899"/>
    <w:rsid w:val="00503E1A"/>
    <w:rsid w:val="00513E4B"/>
    <w:rsid w:val="00515C70"/>
    <w:rsid w:val="00517A04"/>
    <w:rsid w:val="00517EF3"/>
    <w:rsid w:val="00522A0C"/>
    <w:rsid w:val="00523E54"/>
    <w:rsid w:val="00524864"/>
    <w:rsid w:val="005368ED"/>
    <w:rsid w:val="0054584E"/>
    <w:rsid w:val="00546ED1"/>
    <w:rsid w:val="0055036D"/>
    <w:rsid w:val="005511F7"/>
    <w:rsid w:val="00551BA8"/>
    <w:rsid w:val="005566F2"/>
    <w:rsid w:val="00560058"/>
    <w:rsid w:val="00565E11"/>
    <w:rsid w:val="005732BC"/>
    <w:rsid w:val="0058320B"/>
    <w:rsid w:val="00585DBB"/>
    <w:rsid w:val="0059687B"/>
    <w:rsid w:val="005A2136"/>
    <w:rsid w:val="005A6F8B"/>
    <w:rsid w:val="005B00F6"/>
    <w:rsid w:val="005B2607"/>
    <w:rsid w:val="005B6051"/>
    <w:rsid w:val="005C0F5D"/>
    <w:rsid w:val="005C1DE8"/>
    <w:rsid w:val="005C5004"/>
    <w:rsid w:val="005C706E"/>
    <w:rsid w:val="005E1DE5"/>
    <w:rsid w:val="005F170A"/>
    <w:rsid w:val="005F2FD7"/>
    <w:rsid w:val="005F72AD"/>
    <w:rsid w:val="006023AF"/>
    <w:rsid w:val="00607FD7"/>
    <w:rsid w:val="0061447B"/>
    <w:rsid w:val="00624F61"/>
    <w:rsid w:val="00625751"/>
    <w:rsid w:val="00625B07"/>
    <w:rsid w:val="0062705B"/>
    <w:rsid w:val="00633268"/>
    <w:rsid w:val="00644374"/>
    <w:rsid w:val="0064483E"/>
    <w:rsid w:val="006506A9"/>
    <w:rsid w:val="00650A2A"/>
    <w:rsid w:val="00653C8D"/>
    <w:rsid w:val="006553BF"/>
    <w:rsid w:val="00657A36"/>
    <w:rsid w:val="00657F7A"/>
    <w:rsid w:val="006606ED"/>
    <w:rsid w:val="00665315"/>
    <w:rsid w:val="00665836"/>
    <w:rsid w:val="0066754D"/>
    <w:rsid w:val="00671567"/>
    <w:rsid w:val="0067266D"/>
    <w:rsid w:val="00673A3F"/>
    <w:rsid w:val="0068428C"/>
    <w:rsid w:val="00693CE2"/>
    <w:rsid w:val="00696119"/>
    <w:rsid w:val="006969E1"/>
    <w:rsid w:val="006978C5"/>
    <w:rsid w:val="00697ABA"/>
    <w:rsid w:val="006A0C35"/>
    <w:rsid w:val="006A4813"/>
    <w:rsid w:val="006B01C9"/>
    <w:rsid w:val="006B41CF"/>
    <w:rsid w:val="006B6FBA"/>
    <w:rsid w:val="006B7AC1"/>
    <w:rsid w:val="006C5228"/>
    <w:rsid w:val="006D024D"/>
    <w:rsid w:val="006D24F6"/>
    <w:rsid w:val="006D2D02"/>
    <w:rsid w:val="006E0955"/>
    <w:rsid w:val="006E0973"/>
    <w:rsid w:val="006E1684"/>
    <w:rsid w:val="006E5531"/>
    <w:rsid w:val="006E64B8"/>
    <w:rsid w:val="006E6952"/>
    <w:rsid w:val="006F1D67"/>
    <w:rsid w:val="006F3669"/>
    <w:rsid w:val="007010D8"/>
    <w:rsid w:val="0070343B"/>
    <w:rsid w:val="0070549A"/>
    <w:rsid w:val="0071159B"/>
    <w:rsid w:val="00713261"/>
    <w:rsid w:val="00727F4D"/>
    <w:rsid w:val="0076354D"/>
    <w:rsid w:val="0076560B"/>
    <w:rsid w:val="00771709"/>
    <w:rsid w:val="00780CE7"/>
    <w:rsid w:val="00787003"/>
    <w:rsid w:val="007B2B3A"/>
    <w:rsid w:val="007B793F"/>
    <w:rsid w:val="007B7CF5"/>
    <w:rsid w:val="007C7A1E"/>
    <w:rsid w:val="007C7F7D"/>
    <w:rsid w:val="007D6C92"/>
    <w:rsid w:val="007F546C"/>
    <w:rsid w:val="007F61E6"/>
    <w:rsid w:val="0080122C"/>
    <w:rsid w:val="008069B7"/>
    <w:rsid w:val="008131AA"/>
    <w:rsid w:val="00816C0A"/>
    <w:rsid w:val="00821A5D"/>
    <w:rsid w:val="00831BB8"/>
    <w:rsid w:val="00836545"/>
    <w:rsid w:val="008613E6"/>
    <w:rsid w:val="00877405"/>
    <w:rsid w:val="0089430F"/>
    <w:rsid w:val="008A1134"/>
    <w:rsid w:val="008A1D3A"/>
    <w:rsid w:val="008A7600"/>
    <w:rsid w:val="008B5425"/>
    <w:rsid w:val="008B5B2A"/>
    <w:rsid w:val="008B5F99"/>
    <w:rsid w:val="008C0EBD"/>
    <w:rsid w:val="008C66E3"/>
    <w:rsid w:val="008D3067"/>
    <w:rsid w:val="008D30CE"/>
    <w:rsid w:val="008E31C2"/>
    <w:rsid w:val="008F09E6"/>
    <w:rsid w:val="008F2A9E"/>
    <w:rsid w:val="008F2C70"/>
    <w:rsid w:val="008F794D"/>
    <w:rsid w:val="00904654"/>
    <w:rsid w:val="00924FDB"/>
    <w:rsid w:val="009309CE"/>
    <w:rsid w:val="00933699"/>
    <w:rsid w:val="00935D56"/>
    <w:rsid w:val="00942154"/>
    <w:rsid w:val="0094592C"/>
    <w:rsid w:val="00946310"/>
    <w:rsid w:val="0094711F"/>
    <w:rsid w:val="0095181E"/>
    <w:rsid w:val="00952332"/>
    <w:rsid w:val="009569B3"/>
    <w:rsid w:val="009609CD"/>
    <w:rsid w:val="0096258A"/>
    <w:rsid w:val="0097070E"/>
    <w:rsid w:val="00977E9E"/>
    <w:rsid w:val="00990C3C"/>
    <w:rsid w:val="009A1174"/>
    <w:rsid w:val="009A1AD1"/>
    <w:rsid w:val="009A4C62"/>
    <w:rsid w:val="009B31B7"/>
    <w:rsid w:val="009C2003"/>
    <w:rsid w:val="009C271F"/>
    <w:rsid w:val="009C2A9A"/>
    <w:rsid w:val="009D5F15"/>
    <w:rsid w:val="009E0217"/>
    <w:rsid w:val="009E37E8"/>
    <w:rsid w:val="009E3D20"/>
    <w:rsid w:val="00A063D0"/>
    <w:rsid w:val="00A06479"/>
    <w:rsid w:val="00A065E4"/>
    <w:rsid w:val="00A10C57"/>
    <w:rsid w:val="00A11360"/>
    <w:rsid w:val="00A11524"/>
    <w:rsid w:val="00A14169"/>
    <w:rsid w:val="00A16A1C"/>
    <w:rsid w:val="00A21465"/>
    <w:rsid w:val="00A32DB2"/>
    <w:rsid w:val="00A4429E"/>
    <w:rsid w:val="00A46DC6"/>
    <w:rsid w:val="00A51A0E"/>
    <w:rsid w:val="00A57DBB"/>
    <w:rsid w:val="00A66661"/>
    <w:rsid w:val="00A71B4B"/>
    <w:rsid w:val="00A97FA7"/>
    <w:rsid w:val="00AA5E0B"/>
    <w:rsid w:val="00AA5EF8"/>
    <w:rsid w:val="00AB2D0A"/>
    <w:rsid w:val="00AB3475"/>
    <w:rsid w:val="00AB5B7F"/>
    <w:rsid w:val="00AB6E3C"/>
    <w:rsid w:val="00AC34A1"/>
    <w:rsid w:val="00AC62AB"/>
    <w:rsid w:val="00AD7723"/>
    <w:rsid w:val="00AE18AC"/>
    <w:rsid w:val="00B0367E"/>
    <w:rsid w:val="00B045C2"/>
    <w:rsid w:val="00B0613C"/>
    <w:rsid w:val="00B06448"/>
    <w:rsid w:val="00B07BC4"/>
    <w:rsid w:val="00B13B8B"/>
    <w:rsid w:val="00B21B73"/>
    <w:rsid w:val="00B25791"/>
    <w:rsid w:val="00B35CAB"/>
    <w:rsid w:val="00B419FB"/>
    <w:rsid w:val="00B458D2"/>
    <w:rsid w:val="00B509CA"/>
    <w:rsid w:val="00B52F89"/>
    <w:rsid w:val="00B55D0E"/>
    <w:rsid w:val="00B605F0"/>
    <w:rsid w:val="00B6446B"/>
    <w:rsid w:val="00B71C77"/>
    <w:rsid w:val="00B74D66"/>
    <w:rsid w:val="00B75D69"/>
    <w:rsid w:val="00B76983"/>
    <w:rsid w:val="00B77019"/>
    <w:rsid w:val="00B810AE"/>
    <w:rsid w:val="00B824A7"/>
    <w:rsid w:val="00BA2EDF"/>
    <w:rsid w:val="00BB118A"/>
    <w:rsid w:val="00BB5C8C"/>
    <w:rsid w:val="00BC4114"/>
    <w:rsid w:val="00BC5A8A"/>
    <w:rsid w:val="00BD3131"/>
    <w:rsid w:val="00BD5A42"/>
    <w:rsid w:val="00BD6E9F"/>
    <w:rsid w:val="00BE0CCC"/>
    <w:rsid w:val="00BE4D59"/>
    <w:rsid w:val="00BE7D22"/>
    <w:rsid w:val="00BF1465"/>
    <w:rsid w:val="00BF33B9"/>
    <w:rsid w:val="00BF4BE8"/>
    <w:rsid w:val="00BF78A5"/>
    <w:rsid w:val="00C00F13"/>
    <w:rsid w:val="00C036C7"/>
    <w:rsid w:val="00C07341"/>
    <w:rsid w:val="00C10CE8"/>
    <w:rsid w:val="00C14EF8"/>
    <w:rsid w:val="00C17D5F"/>
    <w:rsid w:val="00C22397"/>
    <w:rsid w:val="00C33838"/>
    <w:rsid w:val="00C35A5C"/>
    <w:rsid w:val="00C35FBD"/>
    <w:rsid w:val="00C62BE9"/>
    <w:rsid w:val="00C63A75"/>
    <w:rsid w:val="00C66B47"/>
    <w:rsid w:val="00C761D9"/>
    <w:rsid w:val="00C81844"/>
    <w:rsid w:val="00C82B56"/>
    <w:rsid w:val="00C84AE4"/>
    <w:rsid w:val="00C8592D"/>
    <w:rsid w:val="00CA1A1C"/>
    <w:rsid w:val="00CA2DBE"/>
    <w:rsid w:val="00CA6695"/>
    <w:rsid w:val="00CA7525"/>
    <w:rsid w:val="00CB269D"/>
    <w:rsid w:val="00CB276A"/>
    <w:rsid w:val="00CB7B18"/>
    <w:rsid w:val="00CC1268"/>
    <w:rsid w:val="00CD76AE"/>
    <w:rsid w:val="00CE25EF"/>
    <w:rsid w:val="00CE3497"/>
    <w:rsid w:val="00CE66F3"/>
    <w:rsid w:val="00CF1A7D"/>
    <w:rsid w:val="00CF1CD3"/>
    <w:rsid w:val="00D03CCF"/>
    <w:rsid w:val="00D11519"/>
    <w:rsid w:val="00D13041"/>
    <w:rsid w:val="00D13166"/>
    <w:rsid w:val="00D20F55"/>
    <w:rsid w:val="00D27039"/>
    <w:rsid w:val="00D27AFA"/>
    <w:rsid w:val="00D31A75"/>
    <w:rsid w:val="00D32B7F"/>
    <w:rsid w:val="00D32F4B"/>
    <w:rsid w:val="00D34313"/>
    <w:rsid w:val="00D4443F"/>
    <w:rsid w:val="00D44994"/>
    <w:rsid w:val="00D467B1"/>
    <w:rsid w:val="00D4681E"/>
    <w:rsid w:val="00D52E46"/>
    <w:rsid w:val="00D60088"/>
    <w:rsid w:val="00D60E7E"/>
    <w:rsid w:val="00D60E88"/>
    <w:rsid w:val="00D62576"/>
    <w:rsid w:val="00D679E4"/>
    <w:rsid w:val="00D71E11"/>
    <w:rsid w:val="00D763FB"/>
    <w:rsid w:val="00D765AF"/>
    <w:rsid w:val="00D84C59"/>
    <w:rsid w:val="00D866EC"/>
    <w:rsid w:val="00D94BB1"/>
    <w:rsid w:val="00DA04E0"/>
    <w:rsid w:val="00DA6BC7"/>
    <w:rsid w:val="00DB31D6"/>
    <w:rsid w:val="00DB57BD"/>
    <w:rsid w:val="00DB6811"/>
    <w:rsid w:val="00DD1124"/>
    <w:rsid w:val="00DD4A48"/>
    <w:rsid w:val="00DE39E1"/>
    <w:rsid w:val="00DF7FCA"/>
    <w:rsid w:val="00E03469"/>
    <w:rsid w:val="00E0637C"/>
    <w:rsid w:val="00E06E01"/>
    <w:rsid w:val="00E11A5D"/>
    <w:rsid w:val="00E12FED"/>
    <w:rsid w:val="00E13ECA"/>
    <w:rsid w:val="00E14357"/>
    <w:rsid w:val="00E163FA"/>
    <w:rsid w:val="00E21F40"/>
    <w:rsid w:val="00E33D37"/>
    <w:rsid w:val="00E35E26"/>
    <w:rsid w:val="00E410E9"/>
    <w:rsid w:val="00E4404F"/>
    <w:rsid w:val="00E54DD8"/>
    <w:rsid w:val="00E61353"/>
    <w:rsid w:val="00E757EA"/>
    <w:rsid w:val="00E76DED"/>
    <w:rsid w:val="00E91470"/>
    <w:rsid w:val="00E96C06"/>
    <w:rsid w:val="00EA1B72"/>
    <w:rsid w:val="00EA7207"/>
    <w:rsid w:val="00EB3F13"/>
    <w:rsid w:val="00EB7847"/>
    <w:rsid w:val="00ED74DC"/>
    <w:rsid w:val="00ED7DA8"/>
    <w:rsid w:val="00EE1B0A"/>
    <w:rsid w:val="00EE77C9"/>
    <w:rsid w:val="00EF0100"/>
    <w:rsid w:val="00EF0502"/>
    <w:rsid w:val="00EF6BEC"/>
    <w:rsid w:val="00F04358"/>
    <w:rsid w:val="00F23700"/>
    <w:rsid w:val="00F31046"/>
    <w:rsid w:val="00F36103"/>
    <w:rsid w:val="00F370AB"/>
    <w:rsid w:val="00F40DB8"/>
    <w:rsid w:val="00F43964"/>
    <w:rsid w:val="00F560DD"/>
    <w:rsid w:val="00F565E8"/>
    <w:rsid w:val="00F61217"/>
    <w:rsid w:val="00F61874"/>
    <w:rsid w:val="00F64AB4"/>
    <w:rsid w:val="00F66804"/>
    <w:rsid w:val="00F7346D"/>
    <w:rsid w:val="00F74DEA"/>
    <w:rsid w:val="00F75B9C"/>
    <w:rsid w:val="00F80701"/>
    <w:rsid w:val="00F83F27"/>
    <w:rsid w:val="00FA2AB8"/>
    <w:rsid w:val="00FB01CC"/>
    <w:rsid w:val="00FB3527"/>
    <w:rsid w:val="00FC0BFF"/>
    <w:rsid w:val="00FC4F34"/>
    <w:rsid w:val="00FC6B72"/>
    <w:rsid w:val="00FD1C28"/>
    <w:rsid w:val="00FD69B4"/>
    <w:rsid w:val="00FD6D6B"/>
    <w:rsid w:val="00FD7D9E"/>
    <w:rsid w:val="00FE25D0"/>
    <w:rsid w:val="05490B0D"/>
    <w:rsid w:val="07AD1B63"/>
    <w:rsid w:val="09813B21"/>
    <w:rsid w:val="1244646D"/>
    <w:rsid w:val="158A2976"/>
    <w:rsid w:val="1C1C1A82"/>
    <w:rsid w:val="2006599D"/>
    <w:rsid w:val="23657AEB"/>
    <w:rsid w:val="28763651"/>
    <w:rsid w:val="2D7828C2"/>
    <w:rsid w:val="2F5D2498"/>
    <w:rsid w:val="31BB049F"/>
    <w:rsid w:val="368735DA"/>
    <w:rsid w:val="37290F2F"/>
    <w:rsid w:val="3B005850"/>
    <w:rsid w:val="3F092B01"/>
    <w:rsid w:val="446D2C26"/>
    <w:rsid w:val="48AA782B"/>
    <w:rsid w:val="4D1A23EA"/>
    <w:rsid w:val="50317B10"/>
    <w:rsid w:val="51DA35D3"/>
    <w:rsid w:val="5208061B"/>
    <w:rsid w:val="55252630"/>
    <w:rsid w:val="59B55A2B"/>
    <w:rsid w:val="5D0652A9"/>
    <w:rsid w:val="5D734942"/>
    <w:rsid w:val="671E5421"/>
    <w:rsid w:val="689E5DE9"/>
    <w:rsid w:val="6A31528E"/>
    <w:rsid w:val="6CB8368C"/>
    <w:rsid w:val="71C604AE"/>
    <w:rsid w:val="730E4022"/>
    <w:rsid w:val="73BE29F3"/>
    <w:rsid w:val="75290924"/>
    <w:rsid w:val="77132783"/>
    <w:rsid w:val="773937DF"/>
    <w:rsid w:val="774B7703"/>
    <w:rsid w:val="7C80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semiHidden/>
    <w:qFormat/>
    <w:uiPriority w:val="0"/>
    <w:rPr>
      <w:b/>
      <w:bCs/>
    </w:rPr>
  </w:style>
  <w:style w:type="paragraph" w:styleId="3">
    <w:name w:val="annotation text"/>
    <w:basedOn w:val="1"/>
    <w:semiHidden/>
    <w:qFormat/>
    <w:uiPriority w:val="0"/>
    <w:pPr>
      <w:jc w:val="left"/>
    </w:pPr>
  </w:style>
  <w:style w:type="paragraph" w:styleId="4">
    <w:name w:val="Plain Text"/>
    <w:basedOn w:val="1"/>
    <w:qFormat/>
    <w:uiPriority w:val="0"/>
    <w:rPr>
      <w:rFonts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33CC"/>
      <w:u w:val="single"/>
    </w:rPr>
  </w:style>
  <w:style w:type="character" w:styleId="11">
    <w:name w:val="annotation reference"/>
    <w:semiHidden/>
    <w:qFormat/>
    <w:uiPriority w:val="0"/>
    <w:rPr>
      <w:sz w:val="21"/>
      <w:szCs w:val="21"/>
    </w:rPr>
  </w:style>
  <w:style w:type="paragraph" w:customStyle="1" w:styleId="13">
    <w:name w:val="基本样式"/>
    <w:basedOn w:val="1"/>
    <w:qFormat/>
    <w:uiPriority w:val="0"/>
    <w:pPr>
      <w:overflowPunct w:val="0"/>
      <w:adjustRightInd w:val="0"/>
      <w:spacing w:before="20" w:after="40" w:line="266" w:lineRule="auto"/>
      <w:ind w:firstLine="522"/>
      <w:textAlignment w:val="bottom"/>
    </w:pPr>
    <w:rPr>
      <w:spacing w:val="8"/>
      <w:kern w:val="0"/>
      <w:sz w:val="24"/>
      <w:szCs w:val="20"/>
    </w:rPr>
  </w:style>
  <w:style w:type="paragraph" w:customStyle="1" w:styleId="1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6">
    <w:name w:val="apple-converted-spac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ujs</Company>
  <Pages>1</Pages>
  <Words>821</Words>
  <Characters>4683</Characters>
  <Lines>39</Lines>
  <Paragraphs>10</Paragraphs>
  <ScaleCrop>false</ScaleCrop>
  <LinksUpToDate>false</LinksUpToDate>
  <CharactersWithSpaces>5494</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2017-05-16T02:00:00Z</dcterms:created>
  <dc:creator>yzb</dc:creator>
  <cp:lastModifiedBy>Administrator</cp:lastModifiedBy>
  <cp:lastPrinted>2017-05-17T06:48:00Z</cp:lastPrinted>
  <dcterms:modified xsi:type="dcterms:W3CDTF">2017-06-18T08:47:28Z</dcterms:modified>
  <dc:title>江苏大学2005优秀硕士论文表决票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