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9DA" w:rsidRPr="007E74CA" w:rsidRDefault="006339DA" w:rsidP="006339DA">
      <w:pPr>
        <w:widowControl/>
        <w:shd w:val="clear" w:color="auto" w:fill="FFFFFF"/>
        <w:spacing w:line="560" w:lineRule="atLeast"/>
        <w:jc w:val="center"/>
        <w:textAlignment w:val="baseline"/>
        <w:rPr>
          <w:rFonts w:ascii="Simsun" w:eastAsia="宋体" w:hAnsi="Simsun" w:cs="宋体" w:hint="eastAsia"/>
          <w:b/>
          <w:color w:val="000000"/>
          <w:kern w:val="0"/>
          <w:sz w:val="32"/>
          <w:szCs w:val="32"/>
        </w:rPr>
      </w:pPr>
      <w:r w:rsidRPr="007E74CA">
        <w:rPr>
          <w:rFonts w:ascii="方正小标宋简体" w:eastAsia="方正小标宋简体" w:hAnsi="Simsun" w:cs="宋体" w:hint="eastAsia"/>
          <w:b/>
          <w:color w:val="000000"/>
          <w:kern w:val="0"/>
          <w:sz w:val="32"/>
          <w:szCs w:val="32"/>
        </w:rPr>
        <w:t>江苏大学研究生赴境外交流学习相关资助管理办法</w:t>
      </w:r>
    </w:p>
    <w:p w:rsidR="006339DA" w:rsidRPr="007E74CA" w:rsidRDefault="006339DA" w:rsidP="006339DA">
      <w:pPr>
        <w:widowControl/>
        <w:shd w:val="clear" w:color="auto" w:fill="FFFFFF"/>
        <w:spacing w:after="120" w:line="540" w:lineRule="atLeast"/>
        <w:ind w:firstLine="159"/>
        <w:jc w:val="center"/>
        <w:rPr>
          <w:rFonts w:ascii="Simsun" w:eastAsia="宋体" w:hAnsi="Simsun" w:cs="宋体" w:hint="eastAsia"/>
          <w:color w:val="000000"/>
          <w:kern w:val="0"/>
          <w:sz w:val="24"/>
          <w:szCs w:val="24"/>
        </w:rPr>
      </w:pPr>
      <w:r w:rsidRPr="007E74CA">
        <w:rPr>
          <w:rFonts w:ascii="Times New Roman" w:hAnsi="Times New Roman" w:cs="Times New Roman"/>
          <w:color w:val="000000"/>
          <w:sz w:val="24"/>
          <w:szCs w:val="24"/>
          <w:shd w:val="clear" w:color="auto" w:fill="FFFFFF"/>
        </w:rPr>
        <w:t>江大校〔</w:t>
      </w:r>
      <w:r w:rsidRPr="007E74CA">
        <w:rPr>
          <w:rFonts w:ascii="Times New Roman" w:hAnsi="Times New Roman" w:cs="Times New Roman"/>
          <w:color w:val="000000"/>
          <w:sz w:val="24"/>
          <w:szCs w:val="24"/>
          <w:shd w:val="clear" w:color="auto" w:fill="FFFFFF"/>
        </w:rPr>
        <w:t>2017</w:t>
      </w:r>
      <w:r w:rsidRPr="007E74CA">
        <w:rPr>
          <w:rFonts w:ascii="Times New Roman" w:hAnsi="Times New Roman" w:cs="Times New Roman"/>
          <w:color w:val="000000"/>
          <w:sz w:val="24"/>
          <w:szCs w:val="24"/>
          <w:shd w:val="clear" w:color="auto" w:fill="FFFFFF"/>
        </w:rPr>
        <w:t>〕</w:t>
      </w:r>
      <w:r w:rsidRPr="007E74CA">
        <w:rPr>
          <w:rFonts w:ascii="Times New Roman" w:hAnsi="Times New Roman" w:cs="Times New Roman"/>
          <w:color w:val="000000"/>
          <w:sz w:val="24"/>
          <w:szCs w:val="24"/>
          <w:shd w:val="clear" w:color="auto" w:fill="FFFFFF"/>
        </w:rPr>
        <w:t>183</w:t>
      </w:r>
      <w:r w:rsidRPr="007E74CA">
        <w:rPr>
          <w:rFonts w:ascii="Times New Roman" w:hAnsi="Times New Roman" w:cs="Times New Roman"/>
          <w:color w:val="000000"/>
          <w:sz w:val="24"/>
          <w:szCs w:val="24"/>
          <w:shd w:val="clear" w:color="auto" w:fill="FFFFFF"/>
        </w:rPr>
        <w:t>号</w:t>
      </w:r>
    </w:p>
    <w:p w:rsidR="006339DA" w:rsidRPr="006339DA" w:rsidRDefault="006339DA" w:rsidP="006339DA">
      <w:pPr>
        <w:widowControl/>
        <w:shd w:val="clear" w:color="auto" w:fill="FFFFFF"/>
        <w:spacing w:line="520" w:lineRule="atLeast"/>
        <w:ind w:firstLine="472"/>
        <w:jc w:val="left"/>
        <w:rPr>
          <w:rFonts w:ascii="Simsun" w:eastAsia="宋体" w:hAnsi="Simsun" w:cs="宋体" w:hint="eastAsia"/>
          <w:color w:val="000000"/>
          <w:kern w:val="0"/>
          <w:sz w:val="18"/>
          <w:szCs w:val="18"/>
        </w:rPr>
      </w:pPr>
    </w:p>
    <w:p w:rsidR="006339DA" w:rsidRPr="007E74CA" w:rsidRDefault="006339DA" w:rsidP="006339DA">
      <w:pPr>
        <w:widowControl/>
        <w:shd w:val="clear" w:color="auto" w:fill="FFFFFF"/>
        <w:spacing w:line="560" w:lineRule="atLeast"/>
        <w:ind w:firstLine="634"/>
        <w:jc w:val="left"/>
        <w:rPr>
          <w:rFonts w:asciiTheme="minorEastAsia" w:hAnsiTheme="minorEastAsia" w:cs="宋体" w:hint="eastAsia"/>
          <w:color w:val="000000"/>
          <w:kern w:val="0"/>
          <w:sz w:val="24"/>
          <w:szCs w:val="24"/>
        </w:rPr>
      </w:pPr>
      <w:r w:rsidRPr="007E74CA">
        <w:rPr>
          <w:rFonts w:asciiTheme="minorEastAsia" w:hAnsiTheme="minorEastAsia" w:cs="宋体" w:hint="eastAsia"/>
          <w:b/>
          <w:bCs/>
          <w:color w:val="000000"/>
          <w:kern w:val="0"/>
          <w:sz w:val="24"/>
          <w:szCs w:val="24"/>
        </w:rPr>
        <w:t>第一条 </w:t>
      </w:r>
      <w:r w:rsidRPr="007E74CA">
        <w:rPr>
          <w:rFonts w:asciiTheme="minorEastAsia" w:hAnsiTheme="minorEastAsia" w:cs="宋体" w:hint="eastAsia"/>
          <w:color w:val="000000"/>
          <w:kern w:val="0"/>
          <w:sz w:val="24"/>
          <w:szCs w:val="24"/>
        </w:rPr>
        <w:t>为鼓励研究生积极参与国际学术交流，拓宽学术视野，活跃学术思想，同时提高学校在国际学术界的影响，结合我校实际情况，制定本办法。</w:t>
      </w:r>
    </w:p>
    <w:p w:rsidR="006339DA" w:rsidRPr="007E74CA" w:rsidRDefault="006339DA" w:rsidP="006339DA">
      <w:pPr>
        <w:widowControl/>
        <w:shd w:val="clear" w:color="auto" w:fill="FFFFFF"/>
        <w:spacing w:line="560" w:lineRule="atLeast"/>
        <w:ind w:firstLine="634"/>
        <w:jc w:val="left"/>
        <w:rPr>
          <w:rFonts w:asciiTheme="minorEastAsia" w:hAnsiTheme="minorEastAsia" w:cs="宋体" w:hint="eastAsia"/>
          <w:color w:val="000000"/>
          <w:kern w:val="0"/>
          <w:sz w:val="24"/>
          <w:szCs w:val="24"/>
        </w:rPr>
      </w:pPr>
      <w:r w:rsidRPr="007E74CA">
        <w:rPr>
          <w:rFonts w:asciiTheme="minorEastAsia" w:hAnsiTheme="minorEastAsia" w:cs="宋体" w:hint="eastAsia"/>
          <w:b/>
          <w:bCs/>
          <w:color w:val="000000"/>
          <w:kern w:val="0"/>
          <w:sz w:val="24"/>
          <w:szCs w:val="24"/>
        </w:rPr>
        <w:t>第二条</w:t>
      </w:r>
      <w:r w:rsidRPr="007E74CA">
        <w:rPr>
          <w:rFonts w:asciiTheme="minorEastAsia" w:hAnsiTheme="minorEastAsia" w:cs="宋体" w:hint="eastAsia"/>
          <w:color w:val="000000"/>
          <w:kern w:val="0"/>
          <w:sz w:val="24"/>
          <w:szCs w:val="24"/>
        </w:rPr>
        <w:t> 研究生赴境外交流学习资助经费主要包括国家留学基金委资助经费、省财政优势学科拨款中用于研究生培养的经费（以下简称“省优势</w:t>
      </w:r>
      <w:bookmarkStart w:id="0" w:name="_GoBack"/>
      <w:bookmarkEnd w:id="0"/>
      <w:r w:rsidRPr="007E74CA">
        <w:rPr>
          <w:rFonts w:asciiTheme="minorEastAsia" w:hAnsiTheme="minorEastAsia" w:cs="宋体" w:hint="eastAsia"/>
          <w:color w:val="000000"/>
          <w:kern w:val="0"/>
          <w:sz w:val="24"/>
          <w:szCs w:val="24"/>
        </w:rPr>
        <w:t>学科拨款”）和学校自筹经费。其中，国家留学基金委等上级部门资助项目的资助标准和经费使用按照上级部门文件规定执行；</w:t>
      </w:r>
      <w:proofErr w:type="gramStart"/>
      <w:r w:rsidRPr="007E74CA">
        <w:rPr>
          <w:rFonts w:asciiTheme="minorEastAsia" w:hAnsiTheme="minorEastAsia" w:cs="宋体" w:hint="eastAsia"/>
          <w:color w:val="000000"/>
          <w:kern w:val="0"/>
          <w:sz w:val="24"/>
          <w:szCs w:val="24"/>
        </w:rPr>
        <w:t>省优势</w:t>
      </w:r>
      <w:proofErr w:type="gramEnd"/>
      <w:r w:rsidRPr="007E74CA">
        <w:rPr>
          <w:rFonts w:asciiTheme="minorEastAsia" w:hAnsiTheme="minorEastAsia" w:cs="宋体" w:hint="eastAsia"/>
          <w:color w:val="000000"/>
          <w:kern w:val="0"/>
          <w:sz w:val="24"/>
          <w:szCs w:val="24"/>
        </w:rPr>
        <w:t>学科拨款和学校自筹经费的资助标准和经费使用规定按照本办法要求执行。</w:t>
      </w:r>
    </w:p>
    <w:p w:rsidR="006339DA" w:rsidRPr="007E74CA" w:rsidRDefault="006339DA" w:rsidP="006339DA">
      <w:pPr>
        <w:widowControl/>
        <w:shd w:val="clear" w:color="auto" w:fill="FFFFFF"/>
        <w:spacing w:line="560" w:lineRule="atLeast"/>
        <w:ind w:firstLine="634"/>
        <w:jc w:val="left"/>
        <w:rPr>
          <w:rFonts w:asciiTheme="minorEastAsia" w:hAnsiTheme="minorEastAsia" w:cs="宋体" w:hint="eastAsia"/>
          <w:color w:val="000000"/>
          <w:kern w:val="0"/>
          <w:sz w:val="24"/>
          <w:szCs w:val="24"/>
        </w:rPr>
      </w:pPr>
      <w:r w:rsidRPr="007E74CA">
        <w:rPr>
          <w:rFonts w:asciiTheme="minorEastAsia" w:hAnsiTheme="minorEastAsia" w:cs="宋体" w:hint="eastAsia"/>
          <w:b/>
          <w:bCs/>
          <w:color w:val="000000"/>
          <w:kern w:val="0"/>
          <w:sz w:val="24"/>
          <w:szCs w:val="24"/>
        </w:rPr>
        <w:t>第三条 </w:t>
      </w:r>
      <w:r w:rsidRPr="007E74CA">
        <w:rPr>
          <w:rFonts w:asciiTheme="minorEastAsia" w:hAnsiTheme="minorEastAsia" w:cs="宋体" w:hint="eastAsia"/>
          <w:color w:val="000000"/>
          <w:kern w:val="0"/>
          <w:sz w:val="24"/>
          <w:szCs w:val="24"/>
        </w:rPr>
        <w:t>资助对象为我校规定学制年限内的中国籍全日制在读非定向博士研究生、学术型硕士研究生。</w:t>
      </w:r>
    </w:p>
    <w:p w:rsidR="006339DA" w:rsidRPr="007E74CA" w:rsidRDefault="006339DA" w:rsidP="006339DA">
      <w:pPr>
        <w:widowControl/>
        <w:shd w:val="clear" w:color="auto" w:fill="FFFFFF"/>
        <w:spacing w:line="560" w:lineRule="atLeast"/>
        <w:ind w:firstLine="634"/>
        <w:jc w:val="left"/>
        <w:rPr>
          <w:rFonts w:asciiTheme="minorEastAsia" w:hAnsiTheme="minorEastAsia" w:cs="宋体" w:hint="eastAsia"/>
          <w:color w:val="000000"/>
          <w:kern w:val="0"/>
          <w:sz w:val="24"/>
          <w:szCs w:val="24"/>
        </w:rPr>
      </w:pPr>
      <w:r w:rsidRPr="007E74CA">
        <w:rPr>
          <w:rFonts w:asciiTheme="minorEastAsia" w:hAnsiTheme="minorEastAsia" w:cs="宋体" w:hint="eastAsia"/>
          <w:b/>
          <w:bCs/>
          <w:color w:val="000000"/>
          <w:kern w:val="0"/>
          <w:sz w:val="24"/>
          <w:szCs w:val="24"/>
        </w:rPr>
        <w:t>第四条 </w:t>
      </w:r>
      <w:r w:rsidRPr="007E74CA">
        <w:rPr>
          <w:rFonts w:asciiTheme="minorEastAsia" w:hAnsiTheme="minorEastAsia" w:cs="宋体" w:hint="eastAsia"/>
          <w:color w:val="000000"/>
          <w:kern w:val="0"/>
          <w:sz w:val="24"/>
          <w:szCs w:val="24"/>
        </w:rPr>
        <w:t>申请条件：</w:t>
      </w:r>
    </w:p>
    <w:p w:rsidR="006339DA" w:rsidRPr="007E74CA" w:rsidRDefault="006339DA" w:rsidP="006339DA">
      <w:pPr>
        <w:widowControl/>
        <w:shd w:val="clear" w:color="auto" w:fill="FFFFFF"/>
        <w:spacing w:line="560" w:lineRule="atLeast"/>
        <w:ind w:firstLine="632"/>
        <w:jc w:val="left"/>
        <w:rPr>
          <w:rFonts w:asciiTheme="minorEastAsia" w:hAnsiTheme="minorEastAsia" w:cs="宋体" w:hint="eastAsia"/>
          <w:color w:val="000000"/>
          <w:kern w:val="0"/>
          <w:sz w:val="24"/>
          <w:szCs w:val="24"/>
        </w:rPr>
      </w:pPr>
      <w:r w:rsidRPr="007E74CA">
        <w:rPr>
          <w:rFonts w:asciiTheme="minorEastAsia" w:hAnsiTheme="minorEastAsia" w:cs="宋体" w:hint="eastAsia"/>
          <w:color w:val="000000"/>
          <w:kern w:val="0"/>
          <w:sz w:val="24"/>
          <w:szCs w:val="24"/>
        </w:rPr>
        <w:t>（一）身心健康，具有良好的综合素质。</w:t>
      </w:r>
    </w:p>
    <w:p w:rsidR="006339DA" w:rsidRPr="007E74CA" w:rsidRDefault="006339DA" w:rsidP="006339DA">
      <w:pPr>
        <w:widowControl/>
        <w:shd w:val="clear" w:color="auto" w:fill="FFFFFF"/>
        <w:spacing w:line="560" w:lineRule="atLeast"/>
        <w:ind w:firstLine="632"/>
        <w:jc w:val="left"/>
        <w:rPr>
          <w:rFonts w:asciiTheme="minorEastAsia" w:hAnsiTheme="minorEastAsia" w:cs="宋体" w:hint="eastAsia"/>
          <w:color w:val="000000"/>
          <w:kern w:val="0"/>
          <w:sz w:val="24"/>
          <w:szCs w:val="24"/>
        </w:rPr>
      </w:pPr>
      <w:r w:rsidRPr="007E74CA">
        <w:rPr>
          <w:rFonts w:asciiTheme="minorEastAsia" w:hAnsiTheme="minorEastAsia" w:cs="宋体" w:hint="eastAsia"/>
          <w:color w:val="000000"/>
          <w:kern w:val="0"/>
          <w:sz w:val="24"/>
          <w:szCs w:val="24"/>
        </w:rPr>
        <w:t>（二）申请交流学习的单位为境外高校或研究机构，且拟参与交流学习的项目应与研究生本人的专业和研究方向紧密相关。</w:t>
      </w:r>
    </w:p>
    <w:p w:rsidR="006339DA" w:rsidRPr="007E74CA" w:rsidRDefault="006339DA" w:rsidP="006339DA">
      <w:pPr>
        <w:widowControl/>
        <w:shd w:val="clear" w:color="auto" w:fill="FFFFFF"/>
        <w:spacing w:line="560" w:lineRule="atLeast"/>
        <w:ind w:firstLine="632"/>
        <w:jc w:val="left"/>
        <w:rPr>
          <w:rFonts w:asciiTheme="minorEastAsia" w:hAnsiTheme="minorEastAsia" w:cs="宋体" w:hint="eastAsia"/>
          <w:color w:val="000000"/>
          <w:kern w:val="0"/>
          <w:sz w:val="24"/>
          <w:szCs w:val="24"/>
        </w:rPr>
      </w:pPr>
      <w:r w:rsidRPr="007E74CA">
        <w:rPr>
          <w:rFonts w:asciiTheme="minorEastAsia" w:hAnsiTheme="minorEastAsia" w:cs="宋体" w:hint="eastAsia"/>
          <w:color w:val="000000"/>
          <w:kern w:val="0"/>
          <w:sz w:val="24"/>
          <w:szCs w:val="24"/>
        </w:rPr>
        <w:t>（三）外语水平符合拟前往高校或研究机构的语言要求和我校公派出国（境）研究生外语水平要求。</w:t>
      </w:r>
    </w:p>
    <w:p w:rsidR="006339DA" w:rsidRPr="007E74CA" w:rsidRDefault="006339DA" w:rsidP="006339DA">
      <w:pPr>
        <w:widowControl/>
        <w:shd w:val="clear" w:color="auto" w:fill="FFFFFF"/>
        <w:spacing w:line="560" w:lineRule="atLeast"/>
        <w:ind w:firstLine="632"/>
        <w:jc w:val="left"/>
        <w:rPr>
          <w:rFonts w:asciiTheme="minorEastAsia" w:hAnsiTheme="minorEastAsia" w:cs="宋体" w:hint="eastAsia"/>
          <w:color w:val="000000"/>
          <w:kern w:val="0"/>
          <w:sz w:val="24"/>
          <w:szCs w:val="24"/>
        </w:rPr>
      </w:pPr>
      <w:r w:rsidRPr="007E74CA">
        <w:rPr>
          <w:rFonts w:asciiTheme="minorEastAsia" w:hAnsiTheme="minorEastAsia" w:cs="宋体" w:hint="eastAsia"/>
          <w:color w:val="000000"/>
          <w:kern w:val="0"/>
          <w:sz w:val="24"/>
          <w:szCs w:val="24"/>
        </w:rPr>
        <w:t>（四）持有境外正式机构的交流学习邀请函。</w:t>
      </w:r>
    </w:p>
    <w:p w:rsidR="006339DA" w:rsidRPr="007E74CA" w:rsidRDefault="006339DA" w:rsidP="006339DA">
      <w:pPr>
        <w:widowControl/>
        <w:shd w:val="clear" w:color="auto" w:fill="FFFFFF"/>
        <w:spacing w:line="560" w:lineRule="atLeast"/>
        <w:ind w:firstLine="632"/>
        <w:jc w:val="left"/>
        <w:rPr>
          <w:rFonts w:asciiTheme="minorEastAsia" w:hAnsiTheme="minorEastAsia" w:cs="宋体" w:hint="eastAsia"/>
          <w:color w:val="000000"/>
          <w:kern w:val="0"/>
          <w:sz w:val="24"/>
          <w:szCs w:val="24"/>
        </w:rPr>
      </w:pPr>
      <w:r w:rsidRPr="007E74CA">
        <w:rPr>
          <w:rFonts w:asciiTheme="minorEastAsia" w:hAnsiTheme="minorEastAsia" w:cs="宋体" w:hint="eastAsia"/>
          <w:color w:val="000000"/>
          <w:kern w:val="0"/>
          <w:sz w:val="24"/>
          <w:szCs w:val="24"/>
        </w:rPr>
        <w:t>（五）导师同意派出，并愿意作为申请人的担保人。</w:t>
      </w:r>
    </w:p>
    <w:p w:rsidR="006339DA" w:rsidRPr="007E74CA" w:rsidRDefault="006339DA" w:rsidP="006339DA">
      <w:pPr>
        <w:widowControl/>
        <w:shd w:val="clear" w:color="auto" w:fill="FFFFFF"/>
        <w:spacing w:line="560" w:lineRule="atLeast"/>
        <w:ind w:firstLine="632"/>
        <w:jc w:val="left"/>
        <w:rPr>
          <w:rFonts w:asciiTheme="minorEastAsia" w:hAnsiTheme="minorEastAsia" w:cs="宋体" w:hint="eastAsia"/>
          <w:color w:val="000000"/>
          <w:kern w:val="0"/>
          <w:sz w:val="24"/>
          <w:szCs w:val="24"/>
        </w:rPr>
      </w:pPr>
      <w:r w:rsidRPr="007E74CA">
        <w:rPr>
          <w:rFonts w:asciiTheme="minorEastAsia" w:hAnsiTheme="minorEastAsia" w:cs="宋体" w:hint="eastAsia"/>
          <w:color w:val="000000"/>
          <w:kern w:val="0"/>
          <w:sz w:val="24"/>
          <w:szCs w:val="24"/>
        </w:rPr>
        <w:t>（六）境外交流学习期限：博士研究生一年及以上，硕士研究生三个月及以上。</w:t>
      </w:r>
    </w:p>
    <w:p w:rsidR="006339DA" w:rsidRPr="007E74CA" w:rsidRDefault="006339DA" w:rsidP="006339DA">
      <w:pPr>
        <w:widowControl/>
        <w:shd w:val="clear" w:color="auto" w:fill="FFFFFF"/>
        <w:spacing w:line="560" w:lineRule="atLeast"/>
        <w:ind w:firstLine="632"/>
        <w:jc w:val="left"/>
        <w:rPr>
          <w:rFonts w:asciiTheme="minorEastAsia" w:hAnsiTheme="minorEastAsia" w:cs="宋体" w:hint="eastAsia"/>
          <w:color w:val="000000"/>
          <w:kern w:val="0"/>
          <w:sz w:val="24"/>
          <w:szCs w:val="24"/>
        </w:rPr>
      </w:pPr>
      <w:r w:rsidRPr="007E74CA">
        <w:rPr>
          <w:rFonts w:asciiTheme="minorEastAsia" w:hAnsiTheme="minorEastAsia" w:cs="宋体" w:hint="eastAsia"/>
          <w:color w:val="000000"/>
          <w:kern w:val="0"/>
          <w:sz w:val="24"/>
          <w:szCs w:val="24"/>
        </w:rPr>
        <w:t>（七）研究生境外交流学习结束后必须回国返校继续攻读博（硕）士学位，且返校时间原则上</w:t>
      </w:r>
      <w:proofErr w:type="gramStart"/>
      <w:r w:rsidRPr="007E74CA">
        <w:rPr>
          <w:rFonts w:asciiTheme="minorEastAsia" w:hAnsiTheme="minorEastAsia" w:cs="宋体" w:hint="eastAsia"/>
          <w:color w:val="000000"/>
          <w:kern w:val="0"/>
          <w:sz w:val="24"/>
          <w:szCs w:val="24"/>
        </w:rPr>
        <w:t>距拟毕业</w:t>
      </w:r>
      <w:proofErr w:type="gramEnd"/>
      <w:r w:rsidRPr="007E74CA">
        <w:rPr>
          <w:rFonts w:asciiTheme="minorEastAsia" w:hAnsiTheme="minorEastAsia" w:cs="宋体" w:hint="eastAsia"/>
          <w:color w:val="000000"/>
          <w:kern w:val="0"/>
          <w:sz w:val="24"/>
          <w:szCs w:val="24"/>
        </w:rPr>
        <w:t>时间至少一学期。</w:t>
      </w:r>
    </w:p>
    <w:p w:rsidR="006339DA" w:rsidRPr="007E74CA" w:rsidRDefault="006339DA" w:rsidP="006339DA">
      <w:pPr>
        <w:widowControl/>
        <w:shd w:val="clear" w:color="auto" w:fill="FFFFFF"/>
        <w:spacing w:line="560" w:lineRule="atLeast"/>
        <w:ind w:firstLine="634"/>
        <w:jc w:val="left"/>
        <w:rPr>
          <w:rFonts w:asciiTheme="minorEastAsia" w:hAnsiTheme="minorEastAsia" w:cs="宋体" w:hint="eastAsia"/>
          <w:color w:val="000000"/>
          <w:kern w:val="0"/>
          <w:sz w:val="24"/>
          <w:szCs w:val="24"/>
        </w:rPr>
      </w:pPr>
      <w:r w:rsidRPr="007E74CA">
        <w:rPr>
          <w:rFonts w:asciiTheme="minorEastAsia" w:hAnsiTheme="minorEastAsia" w:cs="宋体" w:hint="eastAsia"/>
          <w:b/>
          <w:bCs/>
          <w:color w:val="000000"/>
          <w:kern w:val="0"/>
          <w:sz w:val="24"/>
          <w:szCs w:val="24"/>
        </w:rPr>
        <w:t>第五条</w:t>
      </w:r>
      <w:r w:rsidRPr="007E74CA">
        <w:rPr>
          <w:rFonts w:asciiTheme="minorEastAsia" w:hAnsiTheme="minorEastAsia" w:cs="宋体" w:hint="eastAsia"/>
          <w:color w:val="000000"/>
          <w:kern w:val="0"/>
          <w:sz w:val="24"/>
          <w:szCs w:val="24"/>
        </w:rPr>
        <w:t> 申请程序：</w:t>
      </w:r>
    </w:p>
    <w:p w:rsidR="006339DA" w:rsidRPr="007E74CA" w:rsidRDefault="006339DA" w:rsidP="006339DA">
      <w:pPr>
        <w:widowControl/>
        <w:shd w:val="clear" w:color="auto" w:fill="FFFFFF"/>
        <w:spacing w:line="560" w:lineRule="atLeast"/>
        <w:ind w:firstLine="622"/>
        <w:jc w:val="left"/>
        <w:rPr>
          <w:rFonts w:asciiTheme="minorEastAsia" w:hAnsiTheme="minorEastAsia" w:cs="宋体" w:hint="eastAsia"/>
          <w:color w:val="000000"/>
          <w:kern w:val="0"/>
          <w:sz w:val="24"/>
          <w:szCs w:val="24"/>
        </w:rPr>
      </w:pPr>
      <w:r w:rsidRPr="007E74CA">
        <w:rPr>
          <w:rFonts w:asciiTheme="minorEastAsia" w:hAnsiTheme="minorEastAsia" w:cs="宋体" w:hint="eastAsia"/>
          <w:color w:val="000000"/>
          <w:kern w:val="0"/>
          <w:sz w:val="24"/>
          <w:szCs w:val="24"/>
        </w:rPr>
        <w:t>（一）申请人赴境外交流前，填写《江苏大学研究生赴境外交流申请表》，并按照相关规定向所在学院（科研机构，下同）提交申请材料。</w:t>
      </w:r>
    </w:p>
    <w:p w:rsidR="006339DA" w:rsidRPr="007E74CA" w:rsidRDefault="006339DA" w:rsidP="006339DA">
      <w:pPr>
        <w:widowControl/>
        <w:shd w:val="clear" w:color="auto" w:fill="FFFFFF"/>
        <w:spacing w:line="560" w:lineRule="atLeast"/>
        <w:ind w:firstLine="632"/>
        <w:jc w:val="left"/>
        <w:rPr>
          <w:rFonts w:asciiTheme="minorEastAsia" w:hAnsiTheme="minorEastAsia" w:cs="宋体" w:hint="eastAsia"/>
          <w:color w:val="000000"/>
          <w:kern w:val="0"/>
          <w:sz w:val="24"/>
          <w:szCs w:val="24"/>
        </w:rPr>
      </w:pPr>
      <w:r w:rsidRPr="007E74CA">
        <w:rPr>
          <w:rFonts w:asciiTheme="minorEastAsia" w:hAnsiTheme="minorEastAsia" w:cs="宋体" w:hint="eastAsia"/>
          <w:color w:val="000000"/>
          <w:kern w:val="0"/>
          <w:sz w:val="24"/>
          <w:szCs w:val="24"/>
        </w:rPr>
        <w:lastRenderedPageBreak/>
        <w:t>（二）学院对申请人拟参加交流学习的内容、学术水平等审核后交研究生院。</w:t>
      </w:r>
    </w:p>
    <w:p w:rsidR="006339DA" w:rsidRPr="007E74CA" w:rsidRDefault="006339DA" w:rsidP="006339DA">
      <w:pPr>
        <w:widowControl/>
        <w:shd w:val="clear" w:color="auto" w:fill="FFFFFF"/>
        <w:spacing w:line="560" w:lineRule="atLeast"/>
        <w:ind w:firstLine="632"/>
        <w:jc w:val="left"/>
        <w:rPr>
          <w:rFonts w:asciiTheme="minorEastAsia" w:hAnsiTheme="minorEastAsia" w:cs="宋体" w:hint="eastAsia"/>
          <w:color w:val="000000"/>
          <w:kern w:val="0"/>
          <w:sz w:val="24"/>
          <w:szCs w:val="24"/>
        </w:rPr>
      </w:pPr>
      <w:r w:rsidRPr="007E74CA">
        <w:rPr>
          <w:rFonts w:asciiTheme="minorEastAsia" w:hAnsiTheme="minorEastAsia" w:cs="宋体" w:hint="eastAsia"/>
          <w:color w:val="000000"/>
          <w:kern w:val="0"/>
          <w:sz w:val="24"/>
          <w:szCs w:val="24"/>
        </w:rPr>
        <w:t>（三）研究生院会同国际合作与交流处（港澳台事务办公室）、学生工作处对学院提交的材料复核后，确定资助额度并做好备案工作。</w:t>
      </w:r>
    </w:p>
    <w:p w:rsidR="006339DA" w:rsidRPr="007E74CA" w:rsidRDefault="006339DA" w:rsidP="006339DA">
      <w:pPr>
        <w:widowControl/>
        <w:shd w:val="clear" w:color="auto" w:fill="FFFFFF"/>
        <w:spacing w:line="560" w:lineRule="atLeast"/>
        <w:ind w:firstLine="632"/>
        <w:jc w:val="left"/>
        <w:rPr>
          <w:rFonts w:asciiTheme="minorEastAsia" w:hAnsiTheme="minorEastAsia" w:cs="宋体" w:hint="eastAsia"/>
          <w:color w:val="000000"/>
          <w:kern w:val="0"/>
          <w:sz w:val="24"/>
          <w:szCs w:val="24"/>
        </w:rPr>
      </w:pPr>
      <w:r w:rsidRPr="007E74CA">
        <w:rPr>
          <w:rFonts w:asciiTheme="minorEastAsia" w:hAnsiTheme="minorEastAsia" w:cs="宋体" w:hint="eastAsia"/>
          <w:color w:val="000000"/>
          <w:kern w:val="0"/>
          <w:sz w:val="24"/>
          <w:szCs w:val="24"/>
        </w:rPr>
        <w:t>（四）申请人交流活动结束回国返校后，研究生院与学生工作处、财务处共同落实资助经费的发放工作。</w:t>
      </w:r>
    </w:p>
    <w:p w:rsidR="006339DA" w:rsidRPr="007E74CA" w:rsidRDefault="006339DA" w:rsidP="006339DA">
      <w:pPr>
        <w:widowControl/>
        <w:shd w:val="clear" w:color="auto" w:fill="FFFFFF"/>
        <w:spacing w:line="560" w:lineRule="atLeast"/>
        <w:ind w:firstLine="634"/>
        <w:jc w:val="left"/>
        <w:rPr>
          <w:rFonts w:asciiTheme="minorEastAsia" w:hAnsiTheme="minorEastAsia" w:cs="宋体" w:hint="eastAsia"/>
          <w:color w:val="000000"/>
          <w:kern w:val="0"/>
          <w:sz w:val="24"/>
          <w:szCs w:val="24"/>
        </w:rPr>
      </w:pPr>
      <w:r w:rsidRPr="007E74CA">
        <w:rPr>
          <w:rFonts w:asciiTheme="minorEastAsia" w:hAnsiTheme="minorEastAsia" w:cs="宋体" w:hint="eastAsia"/>
          <w:b/>
          <w:bCs/>
          <w:color w:val="000000"/>
          <w:kern w:val="0"/>
          <w:sz w:val="24"/>
          <w:szCs w:val="24"/>
        </w:rPr>
        <w:t>第六条</w:t>
      </w:r>
      <w:r w:rsidRPr="007E74CA">
        <w:rPr>
          <w:rFonts w:asciiTheme="minorEastAsia" w:hAnsiTheme="minorEastAsia" w:cs="宋体" w:hint="eastAsia"/>
          <w:color w:val="000000"/>
          <w:kern w:val="0"/>
          <w:sz w:val="24"/>
          <w:szCs w:val="24"/>
        </w:rPr>
        <w:t>  经费资助额度：</w:t>
      </w:r>
    </w:p>
    <w:p w:rsidR="006339DA" w:rsidRPr="007E74CA" w:rsidRDefault="006339DA" w:rsidP="006339DA">
      <w:pPr>
        <w:widowControl/>
        <w:shd w:val="clear" w:color="auto" w:fill="FFFFFF"/>
        <w:spacing w:line="560" w:lineRule="atLeast"/>
        <w:ind w:firstLine="632"/>
        <w:jc w:val="left"/>
        <w:rPr>
          <w:rFonts w:asciiTheme="minorEastAsia" w:hAnsiTheme="minorEastAsia" w:cs="宋体" w:hint="eastAsia"/>
          <w:color w:val="000000"/>
          <w:kern w:val="0"/>
          <w:sz w:val="24"/>
          <w:szCs w:val="24"/>
        </w:rPr>
      </w:pPr>
      <w:r w:rsidRPr="007E74CA">
        <w:rPr>
          <w:rFonts w:asciiTheme="minorEastAsia" w:hAnsiTheme="minorEastAsia" w:cs="宋体" w:hint="eastAsia"/>
          <w:color w:val="000000"/>
          <w:kern w:val="0"/>
          <w:sz w:val="24"/>
          <w:szCs w:val="24"/>
        </w:rPr>
        <w:t>（一）成功申报国家留学基金委项目的研究生参加交流学习的经费由国家留学基金委承担，不足部分研究生本人自行承担，具体详见国际合作与交流</w:t>
      </w:r>
      <w:proofErr w:type="gramStart"/>
      <w:r w:rsidRPr="007E74CA">
        <w:rPr>
          <w:rFonts w:asciiTheme="minorEastAsia" w:hAnsiTheme="minorEastAsia" w:cs="宋体" w:hint="eastAsia"/>
          <w:color w:val="000000"/>
          <w:kern w:val="0"/>
          <w:sz w:val="24"/>
          <w:szCs w:val="24"/>
        </w:rPr>
        <w:t>处每年</w:t>
      </w:r>
      <w:proofErr w:type="gramEnd"/>
      <w:r w:rsidRPr="007E74CA">
        <w:rPr>
          <w:rFonts w:asciiTheme="minorEastAsia" w:hAnsiTheme="minorEastAsia" w:cs="宋体" w:hint="eastAsia"/>
          <w:color w:val="000000"/>
          <w:kern w:val="0"/>
          <w:sz w:val="24"/>
          <w:szCs w:val="24"/>
        </w:rPr>
        <w:t>下发的“国家建设高水平大学公派研究生项目选派办法”等相关通知。</w:t>
      </w:r>
    </w:p>
    <w:p w:rsidR="006339DA" w:rsidRPr="007E74CA" w:rsidRDefault="006339DA" w:rsidP="006339DA">
      <w:pPr>
        <w:widowControl/>
        <w:shd w:val="clear" w:color="auto" w:fill="FFFFFF"/>
        <w:spacing w:line="560" w:lineRule="atLeast"/>
        <w:ind w:firstLine="632"/>
        <w:jc w:val="left"/>
        <w:rPr>
          <w:rFonts w:asciiTheme="minorEastAsia" w:hAnsiTheme="minorEastAsia" w:cs="宋体" w:hint="eastAsia"/>
          <w:color w:val="000000"/>
          <w:kern w:val="0"/>
          <w:sz w:val="24"/>
          <w:szCs w:val="24"/>
        </w:rPr>
      </w:pPr>
      <w:r w:rsidRPr="007E74CA">
        <w:rPr>
          <w:rFonts w:asciiTheme="minorEastAsia" w:hAnsiTheme="minorEastAsia" w:cs="宋体" w:hint="eastAsia"/>
          <w:color w:val="000000"/>
          <w:kern w:val="0"/>
          <w:sz w:val="24"/>
          <w:szCs w:val="24"/>
        </w:rPr>
        <w:t>（二）未成功申报国家留学基金委项目，但获得泰晤士、QS、USNEWS等世界大学排行榜前200名高校以及“江苏大学研究生赴境外交流学习高校或研究机构目录指南”中所列高校或研究机构邀请且如期交流学习的研究生，若所在学科为江苏高校优势学科，则由优势学科拨款资助其交流学习经费总额的80%，但资助额度最多不超过出国交流1年9.6万元、6个月5.3万元、3个月3.15万元，其余经费由导师的科研课题经费、研究生自筹经费共同承担；若所在学科为非江苏高校优势学科，则学校自筹经费资助其交流学习经费总额的50%，但资助额度最多不超过出国交流1年6万元、6个月3.5万元、3个月2.25万元，其余经费由学科建设经费、导师的科研课题经费、研究生自筹经费共同承担。</w:t>
      </w:r>
    </w:p>
    <w:p w:rsidR="006339DA" w:rsidRPr="007E74CA" w:rsidRDefault="006339DA" w:rsidP="006339DA">
      <w:pPr>
        <w:widowControl/>
        <w:shd w:val="clear" w:color="auto" w:fill="FFFFFF"/>
        <w:spacing w:line="560" w:lineRule="atLeast"/>
        <w:ind w:firstLine="619"/>
        <w:jc w:val="left"/>
        <w:rPr>
          <w:rFonts w:asciiTheme="minorEastAsia" w:hAnsiTheme="minorEastAsia" w:cs="宋体" w:hint="eastAsia"/>
          <w:color w:val="000000"/>
          <w:kern w:val="0"/>
          <w:sz w:val="24"/>
          <w:szCs w:val="24"/>
        </w:rPr>
      </w:pPr>
      <w:r w:rsidRPr="007E74CA">
        <w:rPr>
          <w:rFonts w:asciiTheme="minorEastAsia" w:hAnsiTheme="minorEastAsia" w:cs="宋体" w:hint="eastAsia"/>
          <w:color w:val="000000"/>
          <w:kern w:val="0"/>
          <w:sz w:val="24"/>
          <w:szCs w:val="24"/>
        </w:rPr>
        <w:t>（三）未成功申报国家留学基金委项目，且其境外交流学习高校不属于泰晤士、QS、USNEWS等世界大学排行榜前200名高校以及“江苏大学研究生赴境外交流学习高校或研究机构目录指南”中所列高校或研究机构的研究生，可获得的资助额度为1万元或0.6万元，具体详见《江苏大学学生留学交流经费资助管理办法》（江大校﹝2015﹞56号）第十四条，由学生工作处负责。其余经费由学科建设经费、导师的科研课题经费、研究生自筹经费共同承担。</w:t>
      </w:r>
    </w:p>
    <w:p w:rsidR="006339DA" w:rsidRPr="007E74CA" w:rsidRDefault="006339DA" w:rsidP="006339DA">
      <w:pPr>
        <w:widowControl/>
        <w:shd w:val="clear" w:color="auto" w:fill="FFFFFF"/>
        <w:spacing w:line="560" w:lineRule="atLeast"/>
        <w:ind w:firstLine="622"/>
        <w:jc w:val="left"/>
        <w:rPr>
          <w:rFonts w:asciiTheme="minorEastAsia" w:hAnsiTheme="minorEastAsia" w:cs="宋体" w:hint="eastAsia"/>
          <w:color w:val="000000"/>
          <w:kern w:val="0"/>
          <w:sz w:val="24"/>
          <w:szCs w:val="24"/>
        </w:rPr>
      </w:pPr>
      <w:r w:rsidRPr="007E74CA">
        <w:rPr>
          <w:rFonts w:asciiTheme="minorEastAsia" w:hAnsiTheme="minorEastAsia" w:cs="宋体" w:hint="eastAsia"/>
          <w:b/>
          <w:bCs/>
          <w:color w:val="000000"/>
          <w:kern w:val="0"/>
          <w:sz w:val="24"/>
          <w:szCs w:val="24"/>
        </w:rPr>
        <w:t>第七条 </w:t>
      </w:r>
      <w:r w:rsidRPr="007E74CA">
        <w:rPr>
          <w:rFonts w:asciiTheme="minorEastAsia" w:hAnsiTheme="minorEastAsia" w:cs="宋体" w:hint="eastAsia"/>
          <w:color w:val="000000"/>
          <w:kern w:val="0"/>
          <w:sz w:val="24"/>
          <w:szCs w:val="24"/>
        </w:rPr>
        <w:t>研究生赴境外交流学习前须在导师指导下认真制订境外交流研究计划；在境外交流学习期间与导师保持经常性联系，认真做好学习研究工作，定期向导师汇报学习研究进展情况。研究生赴境外交流一年及以上的必须与前往的境外高校或研究机构联合发表高水平的学术论文至少1篇。</w:t>
      </w:r>
    </w:p>
    <w:p w:rsidR="006339DA" w:rsidRPr="007E74CA" w:rsidRDefault="006339DA" w:rsidP="006339DA">
      <w:pPr>
        <w:widowControl/>
        <w:shd w:val="clear" w:color="auto" w:fill="FFFFFF"/>
        <w:spacing w:line="560" w:lineRule="atLeast"/>
        <w:ind w:firstLine="622"/>
        <w:jc w:val="left"/>
        <w:rPr>
          <w:rFonts w:asciiTheme="minorEastAsia" w:hAnsiTheme="minorEastAsia" w:cs="宋体" w:hint="eastAsia"/>
          <w:color w:val="000000"/>
          <w:kern w:val="0"/>
          <w:sz w:val="24"/>
          <w:szCs w:val="24"/>
        </w:rPr>
      </w:pPr>
      <w:r w:rsidRPr="007E74CA">
        <w:rPr>
          <w:rFonts w:asciiTheme="minorEastAsia" w:hAnsiTheme="minorEastAsia" w:cs="宋体" w:hint="eastAsia"/>
          <w:b/>
          <w:bCs/>
          <w:color w:val="000000"/>
          <w:kern w:val="0"/>
          <w:sz w:val="24"/>
          <w:szCs w:val="24"/>
        </w:rPr>
        <w:t>第八条 </w:t>
      </w:r>
      <w:r w:rsidRPr="007E74CA">
        <w:rPr>
          <w:rFonts w:asciiTheme="minorEastAsia" w:hAnsiTheme="minorEastAsia" w:cs="宋体" w:hint="eastAsia"/>
          <w:color w:val="000000"/>
          <w:kern w:val="0"/>
          <w:sz w:val="24"/>
          <w:szCs w:val="24"/>
        </w:rPr>
        <w:t>研究生赴境外交流学习结束后必须按期回国，回国后向所在学院（学科）提交总结报告，并在学校或所属学科内公开举行学术报告会，报告内容为交流活动的学术体会、学术动态或本人提交的学术论文。</w:t>
      </w:r>
    </w:p>
    <w:p w:rsidR="006339DA" w:rsidRPr="007E74CA" w:rsidRDefault="006339DA" w:rsidP="006339DA">
      <w:pPr>
        <w:widowControl/>
        <w:shd w:val="clear" w:color="auto" w:fill="FFFFFF"/>
        <w:spacing w:line="560" w:lineRule="atLeast"/>
        <w:ind w:firstLine="622"/>
        <w:jc w:val="left"/>
        <w:rPr>
          <w:rFonts w:asciiTheme="minorEastAsia" w:hAnsiTheme="minorEastAsia" w:cs="宋体" w:hint="eastAsia"/>
          <w:color w:val="000000"/>
          <w:kern w:val="0"/>
          <w:sz w:val="24"/>
          <w:szCs w:val="24"/>
        </w:rPr>
      </w:pPr>
      <w:r w:rsidRPr="007E74CA">
        <w:rPr>
          <w:rFonts w:asciiTheme="minorEastAsia" w:hAnsiTheme="minorEastAsia" w:cs="宋体" w:hint="eastAsia"/>
          <w:b/>
          <w:bCs/>
          <w:color w:val="000000"/>
          <w:kern w:val="0"/>
          <w:sz w:val="24"/>
          <w:szCs w:val="24"/>
        </w:rPr>
        <w:t>第九条 </w:t>
      </w:r>
      <w:r w:rsidRPr="007E74CA">
        <w:rPr>
          <w:rFonts w:asciiTheme="minorEastAsia" w:hAnsiTheme="minorEastAsia" w:cs="宋体" w:hint="eastAsia"/>
          <w:color w:val="000000"/>
          <w:kern w:val="0"/>
          <w:sz w:val="24"/>
          <w:szCs w:val="24"/>
        </w:rPr>
        <w:t>资助经费的发放。申请人赴境外交流前征得导师同意后从学科建设经费或导师科研经费中预支出国交流的部分费用，回国返校后考核合格者根据其享受的资助额度予以报销。</w:t>
      </w:r>
    </w:p>
    <w:p w:rsidR="006339DA" w:rsidRPr="007E74CA" w:rsidRDefault="006339DA" w:rsidP="006339DA">
      <w:pPr>
        <w:widowControl/>
        <w:shd w:val="clear" w:color="auto" w:fill="FFFFFF"/>
        <w:spacing w:line="560" w:lineRule="atLeast"/>
        <w:ind w:firstLine="634"/>
        <w:jc w:val="left"/>
        <w:rPr>
          <w:rFonts w:asciiTheme="minorEastAsia" w:hAnsiTheme="minorEastAsia" w:cs="宋体" w:hint="eastAsia"/>
          <w:color w:val="000000"/>
          <w:kern w:val="0"/>
          <w:sz w:val="24"/>
          <w:szCs w:val="24"/>
        </w:rPr>
      </w:pPr>
      <w:r w:rsidRPr="007E74CA">
        <w:rPr>
          <w:rFonts w:asciiTheme="minorEastAsia" w:hAnsiTheme="minorEastAsia" w:cs="宋体" w:hint="eastAsia"/>
          <w:b/>
          <w:bCs/>
          <w:color w:val="000000"/>
          <w:kern w:val="0"/>
          <w:sz w:val="24"/>
          <w:szCs w:val="24"/>
        </w:rPr>
        <w:t>第十条 </w:t>
      </w:r>
      <w:r w:rsidRPr="007E74CA">
        <w:rPr>
          <w:rFonts w:asciiTheme="minorEastAsia" w:hAnsiTheme="minorEastAsia" w:cs="宋体" w:hint="eastAsia"/>
          <w:color w:val="000000"/>
          <w:kern w:val="0"/>
          <w:sz w:val="24"/>
          <w:szCs w:val="24"/>
        </w:rPr>
        <w:t>申请人赴境外交流学习的活动内容必须严格按学校的批准方案执行，留学期间不得绕道，不得擅自改变或增加出访国家、地区，不得改变身份。未经学校同意，擅自变更研修国家、地区或学校，擅自提前或逾期回校；或者在境外从事与留学研修计划无关的活动等均属于违规行为，学校将根据有关规定予以严肃处理，返校后其资助费用不予报销。</w:t>
      </w:r>
    </w:p>
    <w:p w:rsidR="006339DA" w:rsidRPr="007E74CA" w:rsidRDefault="006339DA" w:rsidP="006339DA">
      <w:pPr>
        <w:widowControl/>
        <w:shd w:val="clear" w:color="auto" w:fill="FFFFFF"/>
        <w:spacing w:line="560" w:lineRule="atLeast"/>
        <w:ind w:firstLine="634"/>
        <w:jc w:val="left"/>
        <w:rPr>
          <w:rFonts w:asciiTheme="minorEastAsia" w:hAnsiTheme="minorEastAsia" w:cs="宋体" w:hint="eastAsia"/>
          <w:color w:val="000000"/>
          <w:kern w:val="0"/>
          <w:sz w:val="24"/>
          <w:szCs w:val="24"/>
        </w:rPr>
      </w:pPr>
      <w:r w:rsidRPr="007E74CA">
        <w:rPr>
          <w:rFonts w:asciiTheme="minorEastAsia" w:hAnsiTheme="minorEastAsia" w:cs="宋体" w:hint="eastAsia"/>
          <w:b/>
          <w:bCs/>
          <w:color w:val="000000"/>
          <w:kern w:val="0"/>
          <w:sz w:val="24"/>
          <w:szCs w:val="24"/>
        </w:rPr>
        <w:t>第十一条 </w:t>
      </w:r>
      <w:r w:rsidRPr="007E74CA">
        <w:rPr>
          <w:rFonts w:asciiTheme="minorEastAsia" w:hAnsiTheme="minorEastAsia" w:cs="宋体" w:hint="eastAsia"/>
          <w:color w:val="000000"/>
          <w:kern w:val="0"/>
          <w:sz w:val="24"/>
          <w:szCs w:val="24"/>
        </w:rPr>
        <w:t>申请人赴境外交流期间，学制年限内正常享受国家助学金、学业奖学金、国家奖学金等研究生奖助学金。</w:t>
      </w:r>
    </w:p>
    <w:p w:rsidR="006339DA" w:rsidRPr="007E74CA" w:rsidRDefault="006339DA" w:rsidP="006339DA">
      <w:pPr>
        <w:widowControl/>
        <w:shd w:val="clear" w:color="auto" w:fill="FFFFFF"/>
        <w:spacing w:line="560" w:lineRule="atLeast"/>
        <w:ind w:firstLine="622"/>
        <w:jc w:val="left"/>
        <w:rPr>
          <w:rFonts w:asciiTheme="minorEastAsia" w:hAnsiTheme="minorEastAsia" w:cs="宋体" w:hint="eastAsia"/>
          <w:color w:val="000000"/>
          <w:kern w:val="0"/>
          <w:sz w:val="24"/>
          <w:szCs w:val="24"/>
        </w:rPr>
      </w:pPr>
      <w:r w:rsidRPr="007E74CA">
        <w:rPr>
          <w:rFonts w:asciiTheme="minorEastAsia" w:hAnsiTheme="minorEastAsia" w:cs="宋体" w:hint="eastAsia"/>
          <w:b/>
          <w:bCs/>
          <w:color w:val="000000"/>
          <w:kern w:val="0"/>
          <w:sz w:val="24"/>
          <w:szCs w:val="24"/>
        </w:rPr>
        <w:t>第十二条 </w:t>
      </w:r>
      <w:r w:rsidRPr="007E74CA">
        <w:rPr>
          <w:rFonts w:asciiTheme="minorEastAsia" w:hAnsiTheme="minorEastAsia" w:cs="宋体" w:hint="eastAsia"/>
          <w:color w:val="000000"/>
          <w:kern w:val="0"/>
          <w:sz w:val="24"/>
          <w:szCs w:val="24"/>
        </w:rPr>
        <w:t>已获国家留学基金或学校基金资助、正在国（境）外学习、持有国外长期居留证或已获国（境）外奖学金资助的研究生不再享有资助机会。</w:t>
      </w:r>
    </w:p>
    <w:p w:rsidR="006339DA" w:rsidRPr="007E74CA" w:rsidRDefault="006339DA" w:rsidP="006339DA">
      <w:pPr>
        <w:widowControl/>
        <w:shd w:val="clear" w:color="auto" w:fill="FFFFFF"/>
        <w:spacing w:line="560" w:lineRule="atLeast"/>
        <w:ind w:firstLine="622"/>
        <w:jc w:val="left"/>
        <w:rPr>
          <w:rFonts w:asciiTheme="minorEastAsia" w:hAnsiTheme="minorEastAsia" w:cs="宋体" w:hint="eastAsia"/>
          <w:color w:val="000000"/>
          <w:kern w:val="0"/>
          <w:sz w:val="24"/>
          <w:szCs w:val="24"/>
        </w:rPr>
      </w:pPr>
      <w:r w:rsidRPr="007E74CA">
        <w:rPr>
          <w:rFonts w:asciiTheme="minorEastAsia" w:hAnsiTheme="minorEastAsia" w:cs="宋体" w:hint="eastAsia"/>
          <w:b/>
          <w:bCs/>
          <w:color w:val="000000"/>
          <w:kern w:val="0"/>
          <w:sz w:val="24"/>
          <w:szCs w:val="24"/>
        </w:rPr>
        <w:t>第十三条 </w:t>
      </w:r>
      <w:r w:rsidRPr="007E74CA">
        <w:rPr>
          <w:rFonts w:asciiTheme="minorEastAsia" w:hAnsiTheme="minorEastAsia" w:cs="宋体" w:hint="eastAsia"/>
          <w:color w:val="000000"/>
          <w:kern w:val="0"/>
          <w:sz w:val="24"/>
          <w:szCs w:val="24"/>
        </w:rPr>
        <w:t>本办法由研究生院负责解释，自2017年5月25日起施行。原《江苏大学研究生学术交流资助管理办法》（江大校〔2010〕149号）同时废止。</w:t>
      </w:r>
    </w:p>
    <w:p w:rsidR="00C61565" w:rsidRPr="007E74CA" w:rsidRDefault="00C61565">
      <w:pPr>
        <w:rPr>
          <w:rFonts w:asciiTheme="minorEastAsia" w:hAnsiTheme="minorEastAsia"/>
          <w:sz w:val="24"/>
          <w:szCs w:val="24"/>
        </w:rPr>
      </w:pPr>
    </w:p>
    <w:sectPr w:rsidR="00C61565" w:rsidRPr="007E74CA" w:rsidSect="007E74CA">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CB4" w:rsidRDefault="00D17CB4" w:rsidP="007E74CA">
      <w:r>
        <w:separator/>
      </w:r>
    </w:p>
  </w:endnote>
  <w:endnote w:type="continuationSeparator" w:id="0">
    <w:p w:rsidR="00D17CB4" w:rsidRDefault="00D17CB4" w:rsidP="007E7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方正小标宋简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CB4" w:rsidRDefault="00D17CB4" w:rsidP="007E74CA">
      <w:r>
        <w:separator/>
      </w:r>
    </w:p>
  </w:footnote>
  <w:footnote w:type="continuationSeparator" w:id="0">
    <w:p w:rsidR="00D17CB4" w:rsidRDefault="00D17CB4" w:rsidP="007E74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9DA"/>
    <w:rsid w:val="006339DA"/>
    <w:rsid w:val="007E74CA"/>
    <w:rsid w:val="00C61565"/>
    <w:rsid w:val="00D17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74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74CA"/>
    <w:rPr>
      <w:sz w:val="18"/>
      <w:szCs w:val="18"/>
    </w:rPr>
  </w:style>
  <w:style w:type="paragraph" w:styleId="a4">
    <w:name w:val="footer"/>
    <w:basedOn w:val="a"/>
    <w:link w:val="Char0"/>
    <w:uiPriority w:val="99"/>
    <w:unhideWhenUsed/>
    <w:rsid w:val="007E74CA"/>
    <w:pPr>
      <w:tabs>
        <w:tab w:val="center" w:pos="4153"/>
        <w:tab w:val="right" w:pos="8306"/>
      </w:tabs>
      <w:snapToGrid w:val="0"/>
      <w:jc w:val="left"/>
    </w:pPr>
    <w:rPr>
      <w:sz w:val="18"/>
      <w:szCs w:val="18"/>
    </w:rPr>
  </w:style>
  <w:style w:type="character" w:customStyle="1" w:styleId="Char0">
    <w:name w:val="页脚 Char"/>
    <w:basedOn w:val="a0"/>
    <w:link w:val="a4"/>
    <w:uiPriority w:val="99"/>
    <w:rsid w:val="007E74C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74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74CA"/>
    <w:rPr>
      <w:sz w:val="18"/>
      <w:szCs w:val="18"/>
    </w:rPr>
  </w:style>
  <w:style w:type="paragraph" w:styleId="a4">
    <w:name w:val="footer"/>
    <w:basedOn w:val="a"/>
    <w:link w:val="Char0"/>
    <w:uiPriority w:val="99"/>
    <w:unhideWhenUsed/>
    <w:rsid w:val="007E74CA"/>
    <w:pPr>
      <w:tabs>
        <w:tab w:val="center" w:pos="4153"/>
        <w:tab w:val="right" w:pos="8306"/>
      </w:tabs>
      <w:snapToGrid w:val="0"/>
      <w:jc w:val="left"/>
    </w:pPr>
    <w:rPr>
      <w:sz w:val="18"/>
      <w:szCs w:val="18"/>
    </w:rPr>
  </w:style>
  <w:style w:type="character" w:customStyle="1" w:styleId="Char0">
    <w:name w:val="页脚 Char"/>
    <w:basedOn w:val="a0"/>
    <w:link w:val="a4"/>
    <w:uiPriority w:val="99"/>
    <w:rsid w:val="007E74C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02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311</Words>
  <Characters>1773</Characters>
  <Application>Microsoft Office Word</Application>
  <DocSecurity>0</DocSecurity>
  <Lines>14</Lines>
  <Paragraphs>4</Paragraphs>
  <ScaleCrop>false</ScaleCrop>
  <Company>Microsoft</Company>
  <LinksUpToDate>false</LinksUpToDate>
  <CharactersWithSpaces>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2017-06-08T01:42:00Z</dcterms:created>
  <dcterms:modified xsi:type="dcterms:W3CDTF">2017-06-08T01:47:00Z</dcterms:modified>
</cp:coreProperties>
</file>