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美国威斯康星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麦迪逊分校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语言文化课程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威斯康星大学麦迪逊分校简介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位于美国中西部威斯康星州的首府麦迪逊市，距离芝加哥2.5小时的车程，是美国最安全宜居的城市之一。威斯康星大学麦迪逊分校创建于1848年，是一所世界一流的著名公立研究型大学，是北美顶尖大学学术联盟“美国大学协会”的创始会员之一，也是美国知名的十大联盟的创始成员之一，被誉为“公立常春藤”大学。威斯康星大学麦迪逊分校是美国最受尊敬的名校之一，在各个学科和领域均享有声誉，产生了19位诺贝尔奖获得者，33位普利策奖获得者</w:t>
      </w:r>
      <w:r>
        <w:rPr>
          <w:rFonts w:hint="eastAsia" w:ascii="宋体" w:hAnsi="宋体" w:cs="宋体"/>
          <w:kern w:val="0"/>
          <w:szCs w:val="21"/>
        </w:rPr>
        <w:t>，其工程、数学、社会学（全美第</w:t>
      </w:r>
      <w:r>
        <w:rPr>
          <w:rFonts w:asciiTheme="minorHAnsi" w:hAnsiTheme="minorHAnsi" w:cstheme="minorHAnsi"/>
          <w:kern w:val="0"/>
          <w:szCs w:val="21"/>
        </w:rPr>
        <w:t>1）、教育学（全美第5</w:t>
      </w:r>
      <w:r>
        <w:rPr>
          <w:rFonts w:hint="eastAsia" w:ascii="宋体" w:hAnsi="宋体" w:cs="宋体"/>
          <w:kern w:val="0"/>
          <w:szCs w:val="21"/>
        </w:rPr>
        <w:t>）、计算机、经济学、工商管理等专业闻名于世。在工程专业中，其化学工程、核工程、工业/系统工程、环境工程、计算机工程、土木工程、材料工程、机械工程、电信工程均列美国大学的专业排名</w:t>
      </w:r>
      <w:r>
        <w:rPr>
          <w:rFonts w:asciiTheme="minorHAnsi" w:hAnsiTheme="minorHAnsi" w:cstheme="minorHAnsi"/>
          <w:kern w:val="0"/>
          <w:szCs w:val="21"/>
        </w:rPr>
        <w:t>前20</w:t>
      </w:r>
      <w:r>
        <w:rPr>
          <w:rFonts w:hint="eastAsia" w:asciiTheme="minorHAnsi" w:hAnsiTheme="minorHAnsi" w:cstheme="minorHAnsi"/>
          <w:kern w:val="0"/>
          <w:szCs w:val="21"/>
        </w:rPr>
        <w:t>名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60" w:lineRule="auto"/>
        <w:ind w:left="42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6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分校</w:t>
      </w:r>
      <w:r>
        <w:rPr>
          <w:rFonts w:asciiTheme="minorHAnsi" w:hAnsiTheme="minorHAnsi" w:eastAsiaTheme="majorEastAsia" w:cstheme="minorHAnsi"/>
          <w:szCs w:val="21"/>
        </w:rPr>
        <w:t>在全美</w:t>
      </w:r>
      <w:r>
        <w:rPr>
          <w:rFonts w:hint="eastAsia" w:asciiTheme="minorHAnsi" w:hAnsiTheme="minorHAnsi" w:eastAsiaTheme="majorEastAsia" w:cstheme="minorHAnsi"/>
          <w:szCs w:val="21"/>
        </w:rPr>
        <w:t>公立大学中排名第10位，在</w:t>
      </w:r>
      <w:r>
        <w:rPr>
          <w:rFonts w:asciiTheme="minorHAnsi" w:hAnsiTheme="minorHAnsi" w:eastAsiaTheme="majorEastAsia" w:cstheme="minorHAnsi"/>
          <w:szCs w:val="21"/>
        </w:rPr>
        <w:t>4000多所高校综合排名第</w:t>
      </w:r>
      <w:r>
        <w:rPr>
          <w:rFonts w:hint="eastAsia" w:asciiTheme="minorHAnsi" w:hAnsiTheme="minorHAnsi" w:eastAsiaTheme="majorEastAsia" w:cstheme="minorHAnsi"/>
          <w:szCs w:val="21"/>
        </w:rPr>
        <w:t>41</w:t>
      </w:r>
      <w:r>
        <w:rPr>
          <w:rFonts w:asciiTheme="minorHAnsi" w:hAnsiTheme="minorHAnsi" w:eastAsiaTheme="majorEastAsia" w:cstheme="minorHAnsi"/>
          <w:szCs w:val="21"/>
        </w:rPr>
        <w:t>名</w:t>
      </w:r>
      <w:r>
        <w:rPr>
          <w:rFonts w:hint="eastAsia" w:asciiTheme="minorHAnsi" w:hAnsiTheme="minorHAnsi" w:eastAsiaTheme="majorEastAsia" w:cstheme="minorHAnsi"/>
          <w:szCs w:val="21"/>
        </w:rPr>
        <w:t>、世界大学排名第26名</w:t>
      </w:r>
      <w:r>
        <w:rPr>
          <w:rFonts w:asciiTheme="minorHAnsi" w:hAnsiTheme="minorHAnsi" w:eastAsiaTheme="majorEastAsia" w:cstheme="minorHAnsi"/>
          <w:szCs w:val="21"/>
        </w:rPr>
        <w:t>；在</w:t>
      </w:r>
      <w:r>
        <w:rPr>
          <w:rFonts w:hint="eastAsia" w:asciiTheme="minorHAnsi" w:hAnsiTheme="minorHAnsi" w:eastAsiaTheme="majorEastAsia" w:cstheme="minorHAnsi"/>
          <w:szCs w:val="21"/>
        </w:rPr>
        <w:t>2016年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hAnsiTheme="minorHAnsi" w:eastAsiaTheme="majorEastAsia" w:cstheme="minorHAnsi"/>
          <w:szCs w:val="21"/>
        </w:rPr>
        <w:t>全球高校学术排名中，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</w:t>
      </w:r>
      <w:r>
        <w:rPr>
          <w:rFonts w:asciiTheme="minorHAnsi" w:hAnsiTheme="minorHAnsi" w:eastAsiaTheme="majorEastAsia" w:cstheme="minorHAnsi"/>
          <w:szCs w:val="21"/>
        </w:rPr>
        <w:t>位于第</w:t>
      </w:r>
      <w:r>
        <w:rPr>
          <w:rFonts w:hint="eastAsia" w:asciiTheme="minorHAnsi" w:hAnsiTheme="minorHAnsi" w:eastAsiaTheme="majorEastAsia" w:cstheme="minorHAnsi"/>
          <w:szCs w:val="21"/>
        </w:rPr>
        <w:t>24</w:t>
      </w:r>
      <w:r>
        <w:rPr>
          <w:rFonts w:asciiTheme="minorHAnsi" w:hAnsiTheme="minorHAnsi" w:eastAsiaTheme="majorEastAsia" w:cstheme="minorHAnsi"/>
          <w:szCs w:val="21"/>
        </w:rPr>
        <w:t>名；在</w:t>
      </w:r>
      <w:r>
        <w:rPr>
          <w:rFonts w:asciiTheme="minorHAnsi" w:hAnsiTheme="minorHAnsi" w:cstheme="minorHAnsi"/>
          <w:szCs w:val="21"/>
        </w:rPr>
        <w:t>201</w:t>
      </w:r>
      <w:r>
        <w:rPr>
          <w:rFonts w:hint="eastAsia" w:asciiTheme="minorHAnsi" w:hAnsiTheme="minorHAnsi" w:cstheme="minorHAnsi"/>
          <w:szCs w:val="21"/>
        </w:rPr>
        <w:t>7年Times</w:t>
      </w:r>
      <w:r>
        <w:rPr>
          <w:rFonts w:asciiTheme="minorHAnsi" w:hAnsiTheme="minorHAnsi" w:cstheme="minorHAnsi"/>
          <w:szCs w:val="21"/>
        </w:rPr>
        <w:t>世界大学排名中，</w:t>
      </w:r>
      <w:r>
        <w:rPr>
          <w:rFonts w:hint="eastAsia" w:asciiTheme="minorHAnsi" w:hAnsiTheme="minorHAnsi" w:cstheme="minorHAnsi"/>
          <w:szCs w:val="21"/>
        </w:rPr>
        <w:t>威斯康星大学麦迪逊分校</w:t>
      </w:r>
      <w:r>
        <w:rPr>
          <w:rFonts w:asciiTheme="minorHAnsi" w:hAnsiTheme="minorHAnsi" w:cstheme="minorHAnsi"/>
          <w:szCs w:val="21"/>
        </w:rPr>
        <w:t>位列第</w:t>
      </w:r>
      <w:r>
        <w:rPr>
          <w:rFonts w:hint="eastAsia" w:asciiTheme="minorHAnsi" w:hAnsiTheme="minorHAnsi" w:eastAsiaTheme="majorEastAsia" w:cstheme="minorHAnsi"/>
          <w:szCs w:val="21"/>
        </w:rPr>
        <w:t>45</w:t>
      </w:r>
      <w:r>
        <w:rPr>
          <w:rFonts w:asciiTheme="minorHAnsi" w:hAnsiTheme="minorHAnsi" w:eastAsiaTheme="majorEastAsia" w:cstheme="minorHAnsi"/>
          <w:szCs w:val="21"/>
        </w:rPr>
        <w:t>位。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ab/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威斯康星大学麦迪逊分校下属13个学院和40个图书馆，除了传统的文理学院、工程学院、商学院、法学院、医学院外，它还设有音乐学院、护理学院和药学院。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b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2017年秋季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交流</w:t>
      </w:r>
      <w:r>
        <w:rPr>
          <w:rFonts w:hint="eastAsia" w:asciiTheme="minorHAnsi" w:hAnsiTheme="minorHAnsi" w:eastAsiaTheme="majorEastAsia" w:cstheme="minorHAnsi"/>
          <w:szCs w:val="21"/>
        </w:rPr>
        <w:t xml:space="preserve">时间为：2017年9月6日 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2017年 12月21日，由威斯康星大学麦迪逊分校进行统一的学术管理与学术考核，获得威斯康星大学正式成绩单及学习证明。项目学生可申请入住校内宿舍。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t>英语及美国文化课程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对于希望通过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交流</w:t>
      </w:r>
      <w:r>
        <w:rPr>
          <w:rFonts w:asciiTheme="minorHAnsi" w:hAnsiTheme="minorHAnsi" w:eastAsiaTheme="majorEastAsia" w:cstheme="minorHAnsi"/>
          <w:kern w:val="0"/>
          <w:szCs w:val="21"/>
        </w:rPr>
        <w:t>提高英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语</w:t>
      </w:r>
      <w:r>
        <w:rPr>
          <w:rFonts w:asciiTheme="minorHAnsi" w:hAnsiTheme="minorHAnsi" w:eastAsiaTheme="majorEastAsia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hint="eastAsia" w:asciiTheme="minorHAnsi" w:hAnsiTheme="minorHAnsi" w:eastAsiaTheme="majorEastAsia" w:cstheme="minorHAnsi"/>
          <w:szCs w:val="21"/>
        </w:rPr>
        <w:t>可申请</w:t>
      </w:r>
      <w:r>
        <w:rPr>
          <w:rFonts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asciiTheme="minorHAnsi" w:hAnsiTheme="minorHAnsi" w:eastAsiaTheme="majorEastAsia" w:cstheme="minorHAnsi"/>
          <w:szCs w:val="21"/>
        </w:rPr>
        <w:t>，通过</w:t>
      </w:r>
      <w:r>
        <w:rPr>
          <w:rFonts w:asciiTheme="minorHAnsi" w:hAnsiTheme="minorHAnsi" w:eastAsiaTheme="majorEastAsia" w:cstheme="minorHAnsi"/>
          <w:kern w:val="0"/>
          <w:szCs w:val="21"/>
        </w:rPr>
        <w:t>与来自世界各地的同学一起学习，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快速提高英语应用能力与沟通交流能力。课程为期15周，每周20小时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授课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时间，学生通过分班测试进入适合自己英语水平的班级，从听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、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说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、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读</w:t>
      </w:r>
      <w:r>
        <w:rPr>
          <w:rFonts w:hint="eastAsia" w:asciiTheme="minorHAnsi" w:hAnsiTheme="minorHAnsi" w:eastAsiaTheme="majorEastAsia" w:cstheme="minorHAnsi"/>
          <w:kern w:val="0"/>
          <w:szCs w:val="21"/>
          <w:lang w:eastAsia="zh-CN"/>
        </w:rPr>
        <w:t>、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写全方位接受强化训练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（参照2016年费用标准，最终以威斯康星大学麦迪逊分校公布的2017年数额为准）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学习英语及美国文化课程一个学期的项目费用约1.1万美元（约合人民币7.1万元）。项目费用包括学杂费、在读期间医疗保险、及项目设计与管理费，不含住宿费、生活费与机票。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住宿费及生活费共计约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1600美元/月。</w:t>
      </w:r>
      <w:bookmarkStart w:id="0" w:name="_GoBack"/>
      <w:bookmarkEnd w:id="0"/>
    </w:p>
    <w:p>
      <w:pPr>
        <w:pStyle w:val="19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CN"/>
        </w:rPr>
        <w:t xml:space="preserve">4、 </w:t>
      </w:r>
      <w:r>
        <w:rPr>
          <w:rFonts w:hint="eastAsia" w:asciiTheme="minorHAnsi" w:hAnsiTheme="minorHAnsi" w:eastAsiaTheme="majorEastAsia" w:cstheme="minorHAnsi"/>
          <w:b/>
          <w:bCs/>
          <w:szCs w:val="21"/>
          <w:lang w:eastAsia="zh-CN"/>
        </w:rPr>
        <w:t>成绩</w:t>
      </w:r>
      <w:r>
        <w:rPr>
          <w:rFonts w:hint="eastAsia" w:asciiTheme="minorHAnsi" w:hAnsiTheme="minorHAnsi" w:eastAsiaTheme="majorEastAsia" w:cstheme="minorHAnsi"/>
          <w:b/>
          <w:bCs/>
          <w:szCs w:val="21"/>
        </w:rPr>
        <w:t>要求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：</w:t>
      </w:r>
      <w:r>
        <w:rPr>
          <w:rFonts w:hint="eastAsia" w:asciiTheme="minorHAnsi" w:hAnsiTheme="minorHAnsi" w:eastAsiaTheme="majorEastAsia" w:cstheme="minorHAnsi"/>
          <w:szCs w:val="21"/>
        </w:rPr>
        <w:t>具有良好的英语基础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3F3F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820F9"/>
    <w:rsid w:val="000840CC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D4BC5"/>
    <w:rsid w:val="000E1209"/>
    <w:rsid w:val="000E71F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6AB9"/>
    <w:rsid w:val="00167799"/>
    <w:rsid w:val="00170451"/>
    <w:rsid w:val="001738F0"/>
    <w:rsid w:val="00176F21"/>
    <w:rsid w:val="00182E04"/>
    <w:rsid w:val="001834A2"/>
    <w:rsid w:val="0018354F"/>
    <w:rsid w:val="00186190"/>
    <w:rsid w:val="00190118"/>
    <w:rsid w:val="00192C0F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31D7"/>
    <w:rsid w:val="001E5D98"/>
    <w:rsid w:val="001F5524"/>
    <w:rsid w:val="00201963"/>
    <w:rsid w:val="00202030"/>
    <w:rsid w:val="00203BFF"/>
    <w:rsid w:val="00211C60"/>
    <w:rsid w:val="002133F2"/>
    <w:rsid w:val="0021711E"/>
    <w:rsid w:val="002202A8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0A41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B20"/>
    <w:rsid w:val="002E1476"/>
    <w:rsid w:val="002E3299"/>
    <w:rsid w:val="002E4985"/>
    <w:rsid w:val="002E64CC"/>
    <w:rsid w:val="002F1A53"/>
    <w:rsid w:val="002F3568"/>
    <w:rsid w:val="002F5386"/>
    <w:rsid w:val="002F7AB9"/>
    <w:rsid w:val="003013CE"/>
    <w:rsid w:val="0030157A"/>
    <w:rsid w:val="00302995"/>
    <w:rsid w:val="00303D3D"/>
    <w:rsid w:val="0031712B"/>
    <w:rsid w:val="0032092A"/>
    <w:rsid w:val="00321528"/>
    <w:rsid w:val="00321717"/>
    <w:rsid w:val="00321D5F"/>
    <w:rsid w:val="00330EF0"/>
    <w:rsid w:val="00333C15"/>
    <w:rsid w:val="00342D9D"/>
    <w:rsid w:val="00342E7E"/>
    <w:rsid w:val="003508E4"/>
    <w:rsid w:val="00352A1D"/>
    <w:rsid w:val="00353816"/>
    <w:rsid w:val="003574A4"/>
    <w:rsid w:val="00361CCF"/>
    <w:rsid w:val="00364A0C"/>
    <w:rsid w:val="003738EA"/>
    <w:rsid w:val="00375491"/>
    <w:rsid w:val="003822A8"/>
    <w:rsid w:val="00383DCC"/>
    <w:rsid w:val="00386A4E"/>
    <w:rsid w:val="00386C51"/>
    <w:rsid w:val="00387362"/>
    <w:rsid w:val="00390C9A"/>
    <w:rsid w:val="00390FCA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13F7"/>
    <w:rsid w:val="003D2BCE"/>
    <w:rsid w:val="003D4037"/>
    <w:rsid w:val="003D4529"/>
    <w:rsid w:val="003D4B46"/>
    <w:rsid w:val="003D5F48"/>
    <w:rsid w:val="003E01B3"/>
    <w:rsid w:val="003E3199"/>
    <w:rsid w:val="003E570B"/>
    <w:rsid w:val="003E7DA0"/>
    <w:rsid w:val="003F050A"/>
    <w:rsid w:val="003F059B"/>
    <w:rsid w:val="003F50D1"/>
    <w:rsid w:val="003F5F88"/>
    <w:rsid w:val="0041273F"/>
    <w:rsid w:val="0042204E"/>
    <w:rsid w:val="00426325"/>
    <w:rsid w:val="00437A33"/>
    <w:rsid w:val="004469A3"/>
    <w:rsid w:val="0045270B"/>
    <w:rsid w:val="00454C45"/>
    <w:rsid w:val="00455152"/>
    <w:rsid w:val="004624BE"/>
    <w:rsid w:val="00465A92"/>
    <w:rsid w:val="004679CE"/>
    <w:rsid w:val="00470270"/>
    <w:rsid w:val="00471CBF"/>
    <w:rsid w:val="00472046"/>
    <w:rsid w:val="00485AD1"/>
    <w:rsid w:val="00486AA5"/>
    <w:rsid w:val="004932B6"/>
    <w:rsid w:val="004946E0"/>
    <w:rsid w:val="00495E6D"/>
    <w:rsid w:val="004A1602"/>
    <w:rsid w:val="004A51A8"/>
    <w:rsid w:val="004A7A57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742"/>
    <w:rsid w:val="004D5BBA"/>
    <w:rsid w:val="004D5D38"/>
    <w:rsid w:val="004E0748"/>
    <w:rsid w:val="004E728E"/>
    <w:rsid w:val="004F0AAB"/>
    <w:rsid w:val="004F743F"/>
    <w:rsid w:val="004F7C1B"/>
    <w:rsid w:val="00500A8F"/>
    <w:rsid w:val="005043E9"/>
    <w:rsid w:val="00504FF1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D18"/>
    <w:rsid w:val="00596D1A"/>
    <w:rsid w:val="005A31F5"/>
    <w:rsid w:val="005A65C8"/>
    <w:rsid w:val="005B56FF"/>
    <w:rsid w:val="005B69C2"/>
    <w:rsid w:val="005C27A1"/>
    <w:rsid w:val="005C67D4"/>
    <w:rsid w:val="005C7CC0"/>
    <w:rsid w:val="005D0683"/>
    <w:rsid w:val="005D6F09"/>
    <w:rsid w:val="005E09FF"/>
    <w:rsid w:val="005E5A41"/>
    <w:rsid w:val="005E674A"/>
    <w:rsid w:val="005E6E17"/>
    <w:rsid w:val="005F6112"/>
    <w:rsid w:val="00606AA2"/>
    <w:rsid w:val="00606C4F"/>
    <w:rsid w:val="0061228A"/>
    <w:rsid w:val="00617A76"/>
    <w:rsid w:val="00621ED0"/>
    <w:rsid w:val="00622238"/>
    <w:rsid w:val="00624BB2"/>
    <w:rsid w:val="00632329"/>
    <w:rsid w:val="00636A3C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58D5"/>
    <w:rsid w:val="00687DBB"/>
    <w:rsid w:val="00696B1C"/>
    <w:rsid w:val="006A2B5F"/>
    <w:rsid w:val="006A32C4"/>
    <w:rsid w:val="006A72B8"/>
    <w:rsid w:val="006B576E"/>
    <w:rsid w:val="006C1F05"/>
    <w:rsid w:val="006C2070"/>
    <w:rsid w:val="006D5B15"/>
    <w:rsid w:val="006D642C"/>
    <w:rsid w:val="006F038D"/>
    <w:rsid w:val="00700EA9"/>
    <w:rsid w:val="0070255A"/>
    <w:rsid w:val="00705BEF"/>
    <w:rsid w:val="00706179"/>
    <w:rsid w:val="007113DD"/>
    <w:rsid w:val="0071430B"/>
    <w:rsid w:val="00720659"/>
    <w:rsid w:val="0072201D"/>
    <w:rsid w:val="00726857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0E19"/>
    <w:rsid w:val="00772E22"/>
    <w:rsid w:val="00774257"/>
    <w:rsid w:val="00775505"/>
    <w:rsid w:val="00776AE1"/>
    <w:rsid w:val="00777630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15FF"/>
    <w:rsid w:val="007C2153"/>
    <w:rsid w:val="007C66DE"/>
    <w:rsid w:val="007D0768"/>
    <w:rsid w:val="007D224F"/>
    <w:rsid w:val="007D62F3"/>
    <w:rsid w:val="007E0C8A"/>
    <w:rsid w:val="007E3816"/>
    <w:rsid w:val="007E3ADE"/>
    <w:rsid w:val="007F5700"/>
    <w:rsid w:val="00802548"/>
    <w:rsid w:val="00802957"/>
    <w:rsid w:val="00814AA6"/>
    <w:rsid w:val="008153A8"/>
    <w:rsid w:val="008267EE"/>
    <w:rsid w:val="0083050D"/>
    <w:rsid w:val="00832E9B"/>
    <w:rsid w:val="008432ED"/>
    <w:rsid w:val="00843F7D"/>
    <w:rsid w:val="008450F3"/>
    <w:rsid w:val="00853833"/>
    <w:rsid w:val="008570E5"/>
    <w:rsid w:val="00860271"/>
    <w:rsid w:val="0086227D"/>
    <w:rsid w:val="00863FEE"/>
    <w:rsid w:val="008653E0"/>
    <w:rsid w:val="00866BD2"/>
    <w:rsid w:val="00881CA9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09B4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4EDE"/>
    <w:rsid w:val="009959F3"/>
    <w:rsid w:val="00995FFE"/>
    <w:rsid w:val="009964B0"/>
    <w:rsid w:val="009A11C1"/>
    <w:rsid w:val="009A27F7"/>
    <w:rsid w:val="009A292D"/>
    <w:rsid w:val="009A4CAF"/>
    <w:rsid w:val="009A69B5"/>
    <w:rsid w:val="009B0D73"/>
    <w:rsid w:val="009B3167"/>
    <w:rsid w:val="009C020C"/>
    <w:rsid w:val="009C44ED"/>
    <w:rsid w:val="009C5D67"/>
    <w:rsid w:val="009C698C"/>
    <w:rsid w:val="009C7A2D"/>
    <w:rsid w:val="009C7CE4"/>
    <w:rsid w:val="009E18AF"/>
    <w:rsid w:val="009E4A3B"/>
    <w:rsid w:val="009E5D88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92D51"/>
    <w:rsid w:val="00AA1738"/>
    <w:rsid w:val="00AA2334"/>
    <w:rsid w:val="00AA4DC4"/>
    <w:rsid w:val="00AB05C6"/>
    <w:rsid w:val="00AB66D7"/>
    <w:rsid w:val="00AB694F"/>
    <w:rsid w:val="00AC32C6"/>
    <w:rsid w:val="00AD7BA1"/>
    <w:rsid w:val="00AF5247"/>
    <w:rsid w:val="00AF78C6"/>
    <w:rsid w:val="00AF7CB4"/>
    <w:rsid w:val="00B00961"/>
    <w:rsid w:val="00B01ADE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0E9C"/>
    <w:rsid w:val="00B6632A"/>
    <w:rsid w:val="00B67C18"/>
    <w:rsid w:val="00B74F9C"/>
    <w:rsid w:val="00B76A1E"/>
    <w:rsid w:val="00B801E0"/>
    <w:rsid w:val="00B83422"/>
    <w:rsid w:val="00B841C1"/>
    <w:rsid w:val="00B8765A"/>
    <w:rsid w:val="00B955B3"/>
    <w:rsid w:val="00BA15F6"/>
    <w:rsid w:val="00BB0CAA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45E3"/>
    <w:rsid w:val="00C7494D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CE49FF"/>
    <w:rsid w:val="00D03331"/>
    <w:rsid w:val="00D073EA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261E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2B49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413B3"/>
    <w:rsid w:val="00F62AEB"/>
    <w:rsid w:val="00F66A6D"/>
    <w:rsid w:val="00F707B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1B05"/>
    <w:rsid w:val="00F94E53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123"/>
    <w:rsid w:val="00FE6555"/>
    <w:rsid w:val="00FF51E1"/>
    <w:rsid w:val="0E3D761A"/>
    <w:rsid w:val="209D0135"/>
    <w:rsid w:val="36665FDB"/>
    <w:rsid w:val="3C410D76"/>
    <w:rsid w:val="48850D6C"/>
    <w:rsid w:val="49E911F5"/>
    <w:rsid w:val="4B124715"/>
    <w:rsid w:val="57582269"/>
    <w:rsid w:val="68820DB0"/>
    <w:rsid w:val="68F519A6"/>
    <w:rsid w:val="6BA941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qFormat/>
    <w:uiPriority w:val="0"/>
    <w:rPr>
      <w:b/>
      <w:bCs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68B7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0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83662-5DC8-4FBC-83C0-4A10B41146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243</Words>
  <Characters>1388</Characters>
  <Lines>11</Lines>
  <Paragraphs>3</Paragraphs>
  <ScaleCrop>false</ScaleCrop>
  <LinksUpToDate>false</LinksUpToDate>
  <CharactersWithSpaces>1628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2016-12-14T12:31:00Z</dcterms:created>
  <dc:creator>全美国际教育协会</dc:creator>
  <cp:lastModifiedBy>Administrator</cp:lastModifiedBy>
  <cp:lastPrinted>2011-12-16T08:54:00Z</cp:lastPrinted>
  <dcterms:modified xsi:type="dcterms:W3CDTF">2017-02-23T03:54:38Z</dcterms:modified>
  <dc:title>加州大学河滨分校短期访学项目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